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5AA74" w14:textId="79B7619B" w:rsidR="0074082B" w:rsidRPr="0074082B" w:rsidRDefault="004B6F60" w:rsidP="0074082B">
      <w:pPr>
        <w:jc w:val="right"/>
      </w:pPr>
      <w:bookmarkStart w:id="0" w:name="_GoBack"/>
      <w:bookmarkEnd w:id="0"/>
      <w:r>
        <w:t xml:space="preserve">Version </w:t>
      </w:r>
      <w:r w:rsidR="00EF5370">
        <w:t>2</w:t>
      </w:r>
      <w:r>
        <w:t xml:space="preserve"> - </w:t>
      </w:r>
      <w:r w:rsidR="00EF5370">
        <w:t>05</w:t>
      </w:r>
      <w:r w:rsidR="0074082B" w:rsidRPr="0074082B">
        <w:t xml:space="preserve">. </w:t>
      </w:r>
      <w:r w:rsidR="00EF5370">
        <w:t>01</w:t>
      </w:r>
      <w:r w:rsidR="0074082B" w:rsidRPr="0074082B">
        <w:t xml:space="preserve"> 20</w:t>
      </w:r>
      <w:r w:rsidR="00C50759">
        <w:t>2</w:t>
      </w:r>
      <w:r w:rsidR="00EF5370">
        <w:t>2</w:t>
      </w:r>
    </w:p>
    <w:p w14:paraId="1081D254" w14:textId="77777777" w:rsidR="007C3A56" w:rsidRDefault="007C3A56" w:rsidP="007C3A56"/>
    <w:p w14:paraId="2F17AF0E" w14:textId="450FF6F4" w:rsidR="003F27DC" w:rsidRDefault="00C50759" w:rsidP="003F27DC">
      <w:pPr>
        <w:spacing w:after="0"/>
        <w:rPr>
          <w:b/>
          <w:bCs/>
          <w:sz w:val="56"/>
          <w:szCs w:val="56"/>
        </w:rPr>
      </w:pPr>
      <w:r>
        <w:rPr>
          <w:b/>
          <w:bCs/>
          <w:sz w:val="56"/>
          <w:szCs w:val="56"/>
        </w:rPr>
        <w:t xml:space="preserve">Brugervejledning </w:t>
      </w:r>
      <w:r w:rsidR="00207331">
        <w:rPr>
          <w:b/>
          <w:bCs/>
          <w:sz w:val="56"/>
          <w:szCs w:val="56"/>
        </w:rPr>
        <w:t xml:space="preserve">til </w:t>
      </w:r>
      <w:r>
        <w:rPr>
          <w:b/>
          <w:bCs/>
          <w:sz w:val="56"/>
          <w:szCs w:val="56"/>
        </w:rPr>
        <w:t>SkadesØkonomi</w:t>
      </w:r>
    </w:p>
    <w:p w14:paraId="05E2C42F" w14:textId="77777777" w:rsidR="00D43E7E" w:rsidRDefault="00D43E7E" w:rsidP="003F27DC">
      <w:pPr>
        <w:spacing w:after="0"/>
        <w:rPr>
          <w:b/>
          <w:bCs/>
          <w:sz w:val="22"/>
          <w:szCs w:val="22"/>
        </w:rPr>
      </w:pPr>
    </w:p>
    <w:p w14:paraId="09036637" w14:textId="77777777" w:rsidR="00B76E10" w:rsidRPr="00B76E10" w:rsidRDefault="00B76E10" w:rsidP="003F27DC">
      <w:pPr>
        <w:spacing w:after="0"/>
        <w:rPr>
          <w:b/>
          <w:bCs/>
          <w:sz w:val="22"/>
          <w:szCs w:val="22"/>
        </w:rPr>
      </w:pPr>
    </w:p>
    <w:p w14:paraId="6D4FB07B" w14:textId="00102186" w:rsidR="003F27DC" w:rsidRDefault="00D43E7E" w:rsidP="003F27DC">
      <w:pPr>
        <w:spacing w:after="0"/>
        <w:rPr>
          <w:b/>
          <w:bCs/>
          <w:sz w:val="56"/>
          <w:szCs w:val="56"/>
        </w:rPr>
      </w:pPr>
      <w:r>
        <w:rPr>
          <w:noProof/>
          <w:lang w:eastAsia="da-DK"/>
        </w:rPr>
        <w:drawing>
          <wp:inline distT="0" distB="0" distL="0" distR="0" wp14:anchorId="63E9F09D" wp14:editId="52398F12">
            <wp:extent cx="5946042" cy="4029075"/>
            <wp:effectExtent l="0" t="0" r="0" b="0"/>
            <wp:docPr id="8" name="Billede 8"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kort&#10;&#10;Automatisk genereret beskrivels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35" r="7052"/>
                    <a:stretch/>
                  </pic:blipFill>
                  <pic:spPr bwMode="auto">
                    <a:xfrm>
                      <a:off x="0" y="0"/>
                      <a:ext cx="5958039" cy="4037204"/>
                    </a:xfrm>
                    <a:prstGeom prst="rect">
                      <a:avLst/>
                    </a:prstGeom>
                    <a:noFill/>
                    <a:ln>
                      <a:noFill/>
                    </a:ln>
                    <a:extLst>
                      <a:ext uri="{53640926-AAD7-44D8-BBD7-CCE9431645EC}">
                        <a14:shadowObscured xmlns:a14="http://schemas.microsoft.com/office/drawing/2010/main"/>
                      </a:ext>
                    </a:extLst>
                  </pic:spPr>
                </pic:pic>
              </a:graphicData>
            </a:graphic>
          </wp:inline>
        </w:drawing>
      </w:r>
    </w:p>
    <w:p w14:paraId="7D4A4D50" w14:textId="2684FBD0" w:rsidR="003F27DC" w:rsidRPr="007C3A56" w:rsidRDefault="003F27DC" w:rsidP="007C3A56">
      <w:pPr>
        <w:pStyle w:val="Ingenafstand"/>
        <w:rPr>
          <w:sz w:val="20"/>
          <w:szCs w:val="18"/>
          <w:lang w:val="da-DK"/>
        </w:rPr>
      </w:pPr>
    </w:p>
    <w:p w14:paraId="3E741973" w14:textId="77777777" w:rsidR="003F27DC" w:rsidRDefault="003F27DC" w:rsidP="007C3A56">
      <w:pPr>
        <w:pStyle w:val="Ingenafstand"/>
        <w:rPr>
          <w:sz w:val="20"/>
          <w:szCs w:val="18"/>
          <w:lang w:val="da-DK"/>
        </w:rPr>
      </w:pPr>
    </w:p>
    <w:p w14:paraId="2F17AE1B" w14:textId="77777777" w:rsidR="007C3A56" w:rsidRDefault="007C3A56" w:rsidP="007C3A56">
      <w:pPr>
        <w:pStyle w:val="Ingenafstand"/>
        <w:rPr>
          <w:sz w:val="20"/>
          <w:szCs w:val="18"/>
          <w:lang w:val="da-DK"/>
        </w:rPr>
      </w:pPr>
    </w:p>
    <w:p w14:paraId="2FABF72C" w14:textId="77777777" w:rsidR="007C3A56" w:rsidRPr="007C3A56" w:rsidRDefault="007C3A56" w:rsidP="007C3A56">
      <w:pPr>
        <w:pStyle w:val="Ingenafstand"/>
        <w:rPr>
          <w:sz w:val="20"/>
          <w:szCs w:val="18"/>
          <w:lang w:val="da-DK"/>
        </w:rPr>
      </w:pPr>
    </w:p>
    <w:p w14:paraId="4A455B12" w14:textId="6D502E36" w:rsidR="00C50759" w:rsidRPr="00D758A7" w:rsidRDefault="00C50759" w:rsidP="00D758A7">
      <w:pPr>
        <w:spacing w:after="0"/>
        <w:rPr>
          <w:sz w:val="24"/>
          <w:szCs w:val="20"/>
        </w:rPr>
      </w:pPr>
      <w:r w:rsidRPr="00D758A7">
        <w:rPr>
          <w:sz w:val="24"/>
          <w:szCs w:val="20"/>
        </w:rPr>
        <w:t>Forfattere</w:t>
      </w:r>
    </w:p>
    <w:p w14:paraId="60D904F6" w14:textId="520B6030" w:rsidR="00C50759" w:rsidRPr="00207331" w:rsidRDefault="00C50759" w:rsidP="003F27DC">
      <w:pPr>
        <w:pStyle w:val="Ingenafstand"/>
        <w:rPr>
          <w:sz w:val="20"/>
          <w:szCs w:val="18"/>
          <w:lang w:val="da-DK"/>
        </w:rPr>
      </w:pPr>
      <w:r w:rsidRPr="00207331">
        <w:rPr>
          <w:sz w:val="20"/>
          <w:szCs w:val="18"/>
          <w:lang w:val="da-DK"/>
        </w:rPr>
        <w:t>Per Skougaard Kaspersen, Senior Specialist, LNH water</w:t>
      </w:r>
    </w:p>
    <w:p w14:paraId="1975FE3C" w14:textId="1241948A" w:rsidR="00C50759" w:rsidRPr="00207331" w:rsidRDefault="00C50759" w:rsidP="003F27DC">
      <w:pPr>
        <w:pStyle w:val="Ingenafstand"/>
        <w:rPr>
          <w:sz w:val="20"/>
          <w:szCs w:val="18"/>
          <w:lang w:val="da-DK"/>
        </w:rPr>
      </w:pPr>
      <w:r w:rsidRPr="00207331">
        <w:rPr>
          <w:sz w:val="20"/>
          <w:szCs w:val="18"/>
          <w:lang w:val="da-DK"/>
        </w:rPr>
        <w:t>Kirsten Halsnæs, Professor, Danmarks Tekniske Universitet</w:t>
      </w:r>
    </w:p>
    <w:p w14:paraId="78EC3916" w14:textId="02AE4D7D" w:rsidR="00C50759" w:rsidRPr="00207331" w:rsidRDefault="00C50759" w:rsidP="003F27DC">
      <w:pPr>
        <w:pStyle w:val="Ingenafstand"/>
        <w:rPr>
          <w:sz w:val="20"/>
          <w:szCs w:val="18"/>
          <w:lang w:val="da-DK"/>
        </w:rPr>
      </w:pPr>
      <w:r w:rsidRPr="00207331">
        <w:rPr>
          <w:sz w:val="20"/>
          <w:szCs w:val="18"/>
          <w:lang w:val="da-DK"/>
        </w:rPr>
        <w:t xml:space="preserve">Bo </w:t>
      </w:r>
      <w:r w:rsidR="003F27DC" w:rsidRPr="00207331">
        <w:rPr>
          <w:sz w:val="20"/>
          <w:szCs w:val="18"/>
          <w:lang w:val="da-DK"/>
        </w:rPr>
        <w:t>Victor Thomsen, Ejer, AestasGIS</w:t>
      </w:r>
    </w:p>
    <w:p w14:paraId="7ABAEB67" w14:textId="01F54C6F" w:rsidR="003F27DC" w:rsidRPr="00207331" w:rsidRDefault="003F27DC" w:rsidP="003F27DC">
      <w:pPr>
        <w:pStyle w:val="Ingenafstand"/>
        <w:rPr>
          <w:sz w:val="20"/>
          <w:szCs w:val="18"/>
          <w:lang w:val="da-DK"/>
        </w:rPr>
      </w:pPr>
      <w:r w:rsidRPr="003F27DC">
        <w:rPr>
          <w:sz w:val="20"/>
          <w:szCs w:val="18"/>
          <w:lang w:val="da-DK"/>
        </w:rPr>
        <w:t>Jesper Gaardboe Jensen, Chef D</w:t>
      </w:r>
      <w:r w:rsidRPr="00207331">
        <w:rPr>
          <w:sz w:val="20"/>
          <w:szCs w:val="18"/>
          <w:lang w:val="da-DK"/>
        </w:rPr>
        <w:t>ata &amp; Analyse</w:t>
      </w:r>
      <w:r w:rsidR="00207331">
        <w:rPr>
          <w:sz w:val="20"/>
          <w:szCs w:val="18"/>
          <w:lang w:val="da-DK"/>
        </w:rPr>
        <w:t>/Geo Fyn</w:t>
      </w:r>
      <w:r w:rsidRPr="00207331">
        <w:rPr>
          <w:sz w:val="20"/>
          <w:szCs w:val="18"/>
          <w:lang w:val="da-DK"/>
        </w:rPr>
        <w:t>, Erhvervshus Fyn</w:t>
      </w:r>
    </w:p>
    <w:p w14:paraId="2059EEBA" w14:textId="40399268" w:rsidR="003F27DC" w:rsidRPr="00207331" w:rsidRDefault="003F27DC" w:rsidP="003F27DC">
      <w:pPr>
        <w:pStyle w:val="Ingenafstand"/>
        <w:rPr>
          <w:sz w:val="20"/>
          <w:szCs w:val="18"/>
          <w:lang w:val="da-DK"/>
        </w:rPr>
      </w:pPr>
    </w:p>
    <w:p w14:paraId="7BB2859B" w14:textId="77777777" w:rsidR="003F27DC" w:rsidRPr="00207331" w:rsidRDefault="003F27DC">
      <w:pPr>
        <w:rPr>
          <w:szCs w:val="18"/>
        </w:rPr>
      </w:pPr>
      <w:r>
        <w:rPr>
          <w:szCs w:val="18"/>
        </w:rPr>
        <w:br w:type="page"/>
      </w:r>
    </w:p>
    <w:p w14:paraId="7D639C5E" w14:textId="77777777" w:rsidR="003F27DC" w:rsidRPr="00207331" w:rsidRDefault="003F27DC" w:rsidP="003F27DC">
      <w:pPr>
        <w:pStyle w:val="Ingenafstand"/>
        <w:rPr>
          <w:sz w:val="20"/>
          <w:szCs w:val="18"/>
          <w:lang w:val="da-DK"/>
        </w:rPr>
      </w:pPr>
    </w:p>
    <w:sdt>
      <w:sdtPr>
        <w:rPr>
          <w:rFonts w:asciiTheme="minorHAnsi" w:eastAsiaTheme="minorEastAsia" w:hAnsiTheme="minorHAnsi" w:cstheme="minorBidi"/>
          <w:b w:val="0"/>
          <w:color w:val="auto"/>
          <w:sz w:val="20"/>
          <w:szCs w:val="17"/>
          <w:lang w:eastAsia="ja-JP"/>
        </w:rPr>
        <w:id w:val="1878114663"/>
        <w:docPartObj>
          <w:docPartGallery w:val="Table of Contents"/>
          <w:docPartUnique/>
        </w:docPartObj>
      </w:sdtPr>
      <w:sdtEndPr>
        <w:rPr>
          <w:bCs/>
        </w:rPr>
      </w:sdtEndPr>
      <w:sdtContent>
        <w:p w14:paraId="348DE8DE" w14:textId="20D8E28B" w:rsidR="0074082B" w:rsidRPr="0074082B" w:rsidRDefault="0074082B">
          <w:pPr>
            <w:pStyle w:val="Overskrift"/>
            <w:rPr>
              <w:color w:val="auto"/>
            </w:rPr>
          </w:pPr>
          <w:r w:rsidRPr="0074082B">
            <w:rPr>
              <w:color w:val="auto"/>
            </w:rPr>
            <w:t>Indhold</w:t>
          </w:r>
        </w:p>
        <w:p w14:paraId="04FC6CCF" w14:textId="54CD5609" w:rsidR="007E3768" w:rsidRDefault="0074082B">
          <w:pPr>
            <w:pStyle w:val="Indholdsfortegnelse1"/>
            <w:tabs>
              <w:tab w:val="left" w:pos="660"/>
              <w:tab w:val="right" w:leader="dot" w:pos="9350"/>
            </w:tabs>
            <w:rPr>
              <w:noProof/>
              <w:sz w:val="22"/>
              <w:szCs w:val="22"/>
              <w:lang w:val="en-GB" w:eastAsia="en-GB"/>
            </w:rPr>
          </w:pPr>
          <w:r>
            <w:rPr>
              <w:b/>
              <w:bCs/>
            </w:rPr>
            <w:fldChar w:fldCharType="begin"/>
          </w:r>
          <w:r>
            <w:rPr>
              <w:b/>
              <w:bCs/>
            </w:rPr>
            <w:instrText xml:space="preserve"> TOC \o "1-3" \h \z \u </w:instrText>
          </w:r>
          <w:r>
            <w:rPr>
              <w:b/>
              <w:bCs/>
            </w:rPr>
            <w:fldChar w:fldCharType="separate"/>
          </w:r>
          <w:hyperlink w:anchor="_Toc92310887" w:history="1">
            <w:r w:rsidR="007E3768" w:rsidRPr="00E535C8">
              <w:rPr>
                <w:rStyle w:val="Hyperlink"/>
                <w:noProof/>
              </w:rPr>
              <w:t>1.</w:t>
            </w:r>
            <w:r w:rsidR="007E3768">
              <w:rPr>
                <w:noProof/>
                <w:sz w:val="22"/>
                <w:szCs w:val="22"/>
                <w:lang w:val="en-GB" w:eastAsia="en-GB"/>
              </w:rPr>
              <w:tab/>
            </w:r>
            <w:r w:rsidR="007E3768" w:rsidRPr="00E535C8">
              <w:rPr>
                <w:rStyle w:val="Hyperlink"/>
                <w:noProof/>
              </w:rPr>
              <w:t>Introduktion</w:t>
            </w:r>
            <w:r w:rsidR="007E3768">
              <w:rPr>
                <w:noProof/>
                <w:webHidden/>
              </w:rPr>
              <w:tab/>
            </w:r>
            <w:r w:rsidR="007E3768">
              <w:rPr>
                <w:noProof/>
                <w:webHidden/>
              </w:rPr>
              <w:fldChar w:fldCharType="begin"/>
            </w:r>
            <w:r w:rsidR="007E3768">
              <w:rPr>
                <w:noProof/>
                <w:webHidden/>
              </w:rPr>
              <w:instrText xml:space="preserve"> PAGEREF _Toc92310887 \h </w:instrText>
            </w:r>
            <w:r w:rsidR="007E3768">
              <w:rPr>
                <w:noProof/>
                <w:webHidden/>
              </w:rPr>
            </w:r>
            <w:r w:rsidR="007E3768">
              <w:rPr>
                <w:noProof/>
                <w:webHidden/>
              </w:rPr>
              <w:fldChar w:fldCharType="separate"/>
            </w:r>
            <w:r w:rsidR="007E3768">
              <w:rPr>
                <w:noProof/>
                <w:webHidden/>
              </w:rPr>
              <w:t>3</w:t>
            </w:r>
            <w:r w:rsidR="007E3768">
              <w:rPr>
                <w:noProof/>
                <w:webHidden/>
              </w:rPr>
              <w:fldChar w:fldCharType="end"/>
            </w:r>
          </w:hyperlink>
        </w:p>
        <w:p w14:paraId="62E6FAD1" w14:textId="4FFF68AF" w:rsidR="007E3768" w:rsidRDefault="000459AC">
          <w:pPr>
            <w:pStyle w:val="Indholdsfortegnelse1"/>
            <w:tabs>
              <w:tab w:val="left" w:pos="660"/>
              <w:tab w:val="right" w:leader="dot" w:pos="9350"/>
            </w:tabs>
            <w:rPr>
              <w:noProof/>
              <w:sz w:val="22"/>
              <w:szCs w:val="22"/>
              <w:lang w:val="en-GB" w:eastAsia="en-GB"/>
            </w:rPr>
          </w:pPr>
          <w:hyperlink w:anchor="_Toc92310888" w:history="1">
            <w:r w:rsidR="007E3768" w:rsidRPr="00E535C8">
              <w:rPr>
                <w:rStyle w:val="Hyperlink"/>
                <w:noProof/>
              </w:rPr>
              <w:t>2.</w:t>
            </w:r>
            <w:r w:rsidR="007E3768">
              <w:rPr>
                <w:noProof/>
                <w:sz w:val="22"/>
                <w:szCs w:val="22"/>
                <w:lang w:val="en-GB" w:eastAsia="en-GB"/>
              </w:rPr>
              <w:tab/>
            </w:r>
            <w:r w:rsidR="007E3768" w:rsidRPr="00E535C8">
              <w:rPr>
                <w:rStyle w:val="Hyperlink"/>
                <w:noProof/>
              </w:rPr>
              <w:t>Skadesfunktioner</w:t>
            </w:r>
            <w:r w:rsidR="007E3768">
              <w:rPr>
                <w:noProof/>
                <w:webHidden/>
              </w:rPr>
              <w:tab/>
            </w:r>
            <w:r w:rsidR="007E3768">
              <w:rPr>
                <w:noProof/>
                <w:webHidden/>
              </w:rPr>
              <w:fldChar w:fldCharType="begin"/>
            </w:r>
            <w:r w:rsidR="007E3768">
              <w:rPr>
                <w:noProof/>
                <w:webHidden/>
              </w:rPr>
              <w:instrText xml:space="preserve"> PAGEREF _Toc92310888 \h </w:instrText>
            </w:r>
            <w:r w:rsidR="007E3768">
              <w:rPr>
                <w:noProof/>
                <w:webHidden/>
              </w:rPr>
            </w:r>
            <w:r w:rsidR="007E3768">
              <w:rPr>
                <w:noProof/>
                <w:webHidden/>
              </w:rPr>
              <w:fldChar w:fldCharType="separate"/>
            </w:r>
            <w:r w:rsidR="007E3768">
              <w:rPr>
                <w:noProof/>
                <w:webHidden/>
              </w:rPr>
              <w:t>3</w:t>
            </w:r>
            <w:r w:rsidR="007E3768">
              <w:rPr>
                <w:noProof/>
                <w:webHidden/>
              </w:rPr>
              <w:fldChar w:fldCharType="end"/>
            </w:r>
          </w:hyperlink>
        </w:p>
        <w:p w14:paraId="523117EA" w14:textId="14A7EED8" w:rsidR="007E3768" w:rsidRDefault="000459AC">
          <w:pPr>
            <w:pStyle w:val="Indholdsfortegnelse1"/>
            <w:tabs>
              <w:tab w:val="left" w:pos="660"/>
              <w:tab w:val="right" w:leader="dot" w:pos="9350"/>
            </w:tabs>
            <w:rPr>
              <w:noProof/>
              <w:sz w:val="22"/>
              <w:szCs w:val="22"/>
              <w:lang w:val="en-GB" w:eastAsia="en-GB"/>
            </w:rPr>
          </w:pPr>
          <w:hyperlink w:anchor="_Toc92310889" w:history="1">
            <w:r w:rsidR="007E3768" w:rsidRPr="00E535C8">
              <w:rPr>
                <w:rStyle w:val="Hyperlink"/>
                <w:noProof/>
              </w:rPr>
              <w:t>3.</w:t>
            </w:r>
            <w:r w:rsidR="007E3768">
              <w:rPr>
                <w:noProof/>
                <w:sz w:val="22"/>
                <w:szCs w:val="22"/>
                <w:lang w:val="en-GB" w:eastAsia="en-GB"/>
              </w:rPr>
              <w:tab/>
            </w:r>
            <w:r w:rsidR="007E3768" w:rsidRPr="00E535C8">
              <w:rPr>
                <w:rStyle w:val="Hyperlink"/>
                <w:noProof/>
              </w:rPr>
              <w:t>Skades- og risiko-beregning</w:t>
            </w:r>
            <w:r w:rsidR="007E3768">
              <w:rPr>
                <w:noProof/>
                <w:webHidden/>
              </w:rPr>
              <w:tab/>
            </w:r>
            <w:r w:rsidR="007E3768">
              <w:rPr>
                <w:noProof/>
                <w:webHidden/>
              </w:rPr>
              <w:fldChar w:fldCharType="begin"/>
            </w:r>
            <w:r w:rsidR="007E3768">
              <w:rPr>
                <w:noProof/>
                <w:webHidden/>
              </w:rPr>
              <w:instrText xml:space="preserve"> PAGEREF _Toc92310889 \h </w:instrText>
            </w:r>
            <w:r w:rsidR="007E3768">
              <w:rPr>
                <w:noProof/>
                <w:webHidden/>
              </w:rPr>
            </w:r>
            <w:r w:rsidR="007E3768">
              <w:rPr>
                <w:noProof/>
                <w:webHidden/>
              </w:rPr>
              <w:fldChar w:fldCharType="separate"/>
            </w:r>
            <w:r w:rsidR="007E3768">
              <w:rPr>
                <w:noProof/>
                <w:webHidden/>
              </w:rPr>
              <w:t>4</w:t>
            </w:r>
            <w:r w:rsidR="007E3768">
              <w:rPr>
                <w:noProof/>
                <w:webHidden/>
              </w:rPr>
              <w:fldChar w:fldCharType="end"/>
            </w:r>
          </w:hyperlink>
        </w:p>
        <w:p w14:paraId="406F4CBE" w14:textId="5A18DBDB" w:rsidR="007E3768" w:rsidRDefault="000459AC">
          <w:pPr>
            <w:pStyle w:val="Indholdsfortegnelse1"/>
            <w:tabs>
              <w:tab w:val="left" w:pos="660"/>
              <w:tab w:val="right" w:leader="dot" w:pos="9350"/>
            </w:tabs>
            <w:rPr>
              <w:noProof/>
              <w:sz w:val="22"/>
              <w:szCs w:val="22"/>
              <w:lang w:val="en-GB" w:eastAsia="en-GB"/>
            </w:rPr>
          </w:pPr>
          <w:hyperlink w:anchor="_Toc92310890" w:history="1">
            <w:r w:rsidR="007E3768" w:rsidRPr="00E535C8">
              <w:rPr>
                <w:rStyle w:val="Hyperlink"/>
                <w:noProof/>
              </w:rPr>
              <w:t>4.</w:t>
            </w:r>
            <w:r w:rsidR="007E3768">
              <w:rPr>
                <w:noProof/>
                <w:sz w:val="22"/>
                <w:szCs w:val="22"/>
                <w:lang w:val="en-GB" w:eastAsia="en-GB"/>
              </w:rPr>
              <w:tab/>
            </w:r>
            <w:r w:rsidR="007E3768" w:rsidRPr="00E535C8">
              <w:rPr>
                <w:rStyle w:val="Hyperlink"/>
                <w:noProof/>
              </w:rPr>
              <w:t>Modelopbygningen</w:t>
            </w:r>
            <w:r w:rsidR="007E3768">
              <w:rPr>
                <w:noProof/>
                <w:webHidden/>
              </w:rPr>
              <w:tab/>
            </w:r>
            <w:r w:rsidR="007E3768">
              <w:rPr>
                <w:noProof/>
                <w:webHidden/>
              </w:rPr>
              <w:fldChar w:fldCharType="begin"/>
            </w:r>
            <w:r w:rsidR="007E3768">
              <w:rPr>
                <w:noProof/>
                <w:webHidden/>
              </w:rPr>
              <w:instrText xml:space="preserve"> PAGEREF _Toc92310890 \h </w:instrText>
            </w:r>
            <w:r w:rsidR="007E3768">
              <w:rPr>
                <w:noProof/>
                <w:webHidden/>
              </w:rPr>
            </w:r>
            <w:r w:rsidR="007E3768">
              <w:rPr>
                <w:noProof/>
                <w:webHidden/>
              </w:rPr>
              <w:fldChar w:fldCharType="separate"/>
            </w:r>
            <w:r w:rsidR="007E3768">
              <w:rPr>
                <w:noProof/>
                <w:webHidden/>
              </w:rPr>
              <w:t>5</w:t>
            </w:r>
            <w:r w:rsidR="007E3768">
              <w:rPr>
                <w:noProof/>
                <w:webHidden/>
              </w:rPr>
              <w:fldChar w:fldCharType="end"/>
            </w:r>
          </w:hyperlink>
        </w:p>
        <w:p w14:paraId="08DFDB9C" w14:textId="2FB80B71" w:rsidR="007E3768" w:rsidRDefault="000459AC">
          <w:pPr>
            <w:pStyle w:val="Indholdsfortegnelse2"/>
            <w:tabs>
              <w:tab w:val="left" w:pos="880"/>
              <w:tab w:val="right" w:leader="dot" w:pos="9350"/>
            </w:tabs>
            <w:rPr>
              <w:noProof/>
              <w:sz w:val="22"/>
              <w:szCs w:val="22"/>
              <w:lang w:val="en-GB" w:eastAsia="en-GB"/>
            </w:rPr>
          </w:pPr>
          <w:hyperlink w:anchor="_Toc92310891" w:history="1">
            <w:r w:rsidR="007E3768" w:rsidRPr="00E535C8">
              <w:rPr>
                <w:rStyle w:val="Hyperlink"/>
                <w:noProof/>
              </w:rPr>
              <w:t>4.1.</w:t>
            </w:r>
            <w:r w:rsidR="007E3768">
              <w:rPr>
                <w:noProof/>
                <w:sz w:val="22"/>
                <w:szCs w:val="22"/>
                <w:lang w:val="en-GB" w:eastAsia="en-GB"/>
              </w:rPr>
              <w:tab/>
            </w:r>
            <w:r w:rsidR="007E3768" w:rsidRPr="00E535C8">
              <w:rPr>
                <w:rStyle w:val="Hyperlink"/>
                <w:noProof/>
              </w:rPr>
              <w:t>General</w:t>
            </w:r>
            <w:r w:rsidR="007E3768">
              <w:rPr>
                <w:noProof/>
                <w:webHidden/>
              </w:rPr>
              <w:tab/>
            </w:r>
            <w:r w:rsidR="007E3768">
              <w:rPr>
                <w:noProof/>
                <w:webHidden/>
              </w:rPr>
              <w:fldChar w:fldCharType="begin"/>
            </w:r>
            <w:r w:rsidR="007E3768">
              <w:rPr>
                <w:noProof/>
                <w:webHidden/>
              </w:rPr>
              <w:instrText xml:space="preserve"> PAGEREF _Toc92310891 \h </w:instrText>
            </w:r>
            <w:r w:rsidR="007E3768">
              <w:rPr>
                <w:noProof/>
                <w:webHidden/>
              </w:rPr>
            </w:r>
            <w:r w:rsidR="007E3768">
              <w:rPr>
                <w:noProof/>
                <w:webHidden/>
              </w:rPr>
              <w:fldChar w:fldCharType="separate"/>
            </w:r>
            <w:r w:rsidR="007E3768">
              <w:rPr>
                <w:noProof/>
                <w:webHidden/>
              </w:rPr>
              <w:t>6</w:t>
            </w:r>
            <w:r w:rsidR="007E3768">
              <w:rPr>
                <w:noProof/>
                <w:webHidden/>
              </w:rPr>
              <w:fldChar w:fldCharType="end"/>
            </w:r>
          </w:hyperlink>
        </w:p>
        <w:p w14:paraId="0EF8A732" w14:textId="0E630707" w:rsidR="007E3768" w:rsidRDefault="000459AC">
          <w:pPr>
            <w:pStyle w:val="Indholdsfortegnelse2"/>
            <w:tabs>
              <w:tab w:val="left" w:pos="880"/>
              <w:tab w:val="right" w:leader="dot" w:pos="9350"/>
            </w:tabs>
            <w:rPr>
              <w:noProof/>
              <w:sz w:val="22"/>
              <w:szCs w:val="22"/>
              <w:lang w:val="en-GB" w:eastAsia="en-GB"/>
            </w:rPr>
          </w:pPr>
          <w:hyperlink w:anchor="_Toc92310892" w:history="1">
            <w:r w:rsidR="007E3768" w:rsidRPr="00E535C8">
              <w:rPr>
                <w:rStyle w:val="Hyperlink"/>
                <w:noProof/>
              </w:rPr>
              <w:t>4.2.</w:t>
            </w:r>
            <w:r w:rsidR="007E3768">
              <w:rPr>
                <w:noProof/>
                <w:sz w:val="22"/>
                <w:szCs w:val="22"/>
                <w:lang w:val="en-GB" w:eastAsia="en-GB"/>
              </w:rPr>
              <w:tab/>
            </w:r>
            <w:r w:rsidR="007E3768" w:rsidRPr="00E535C8">
              <w:rPr>
                <w:rStyle w:val="Hyperlink"/>
                <w:noProof/>
              </w:rPr>
              <w:t>Queries</w:t>
            </w:r>
            <w:r w:rsidR="007E3768">
              <w:rPr>
                <w:noProof/>
                <w:webHidden/>
              </w:rPr>
              <w:tab/>
            </w:r>
            <w:r w:rsidR="007E3768">
              <w:rPr>
                <w:noProof/>
                <w:webHidden/>
              </w:rPr>
              <w:fldChar w:fldCharType="begin"/>
            </w:r>
            <w:r w:rsidR="007E3768">
              <w:rPr>
                <w:noProof/>
                <w:webHidden/>
              </w:rPr>
              <w:instrText xml:space="preserve"> PAGEREF _Toc92310892 \h </w:instrText>
            </w:r>
            <w:r w:rsidR="007E3768">
              <w:rPr>
                <w:noProof/>
                <w:webHidden/>
              </w:rPr>
            </w:r>
            <w:r w:rsidR="007E3768">
              <w:rPr>
                <w:noProof/>
                <w:webHidden/>
              </w:rPr>
              <w:fldChar w:fldCharType="separate"/>
            </w:r>
            <w:r w:rsidR="007E3768">
              <w:rPr>
                <w:noProof/>
                <w:webHidden/>
              </w:rPr>
              <w:t>6</w:t>
            </w:r>
            <w:r w:rsidR="007E3768">
              <w:rPr>
                <w:noProof/>
                <w:webHidden/>
              </w:rPr>
              <w:fldChar w:fldCharType="end"/>
            </w:r>
          </w:hyperlink>
        </w:p>
        <w:p w14:paraId="7432F37D" w14:textId="4909FA78" w:rsidR="007E3768" w:rsidRDefault="000459AC">
          <w:pPr>
            <w:pStyle w:val="Indholdsfortegnelse2"/>
            <w:tabs>
              <w:tab w:val="left" w:pos="880"/>
              <w:tab w:val="right" w:leader="dot" w:pos="9350"/>
            </w:tabs>
            <w:rPr>
              <w:noProof/>
              <w:sz w:val="22"/>
              <w:szCs w:val="22"/>
              <w:lang w:val="en-GB" w:eastAsia="en-GB"/>
            </w:rPr>
          </w:pPr>
          <w:hyperlink w:anchor="_Toc92310893" w:history="1">
            <w:r w:rsidR="007E3768" w:rsidRPr="00E535C8">
              <w:rPr>
                <w:rStyle w:val="Hyperlink"/>
                <w:noProof/>
              </w:rPr>
              <w:t>4.3.</w:t>
            </w:r>
            <w:r w:rsidR="007E3768">
              <w:rPr>
                <w:noProof/>
                <w:sz w:val="22"/>
                <w:szCs w:val="22"/>
                <w:lang w:val="en-GB" w:eastAsia="en-GB"/>
              </w:rPr>
              <w:tab/>
            </w:r>
            <w:r w:rsidR="007E3768" w:rsidRPr="00E535C8">
              <w:rPr>
                <w:rStyle w:val="Hyperlink"/>
                <w:noProof/>
              </w:rPr>
              <w:t>Data</w:t>
            </w:r>
            <w:r w:rsidR="007E3768">
              <w:rPr>
                <w:noProof/>
                <w:webHidden/>
              </w:rPr>
              <w:tab/>
            </w:r>
            <w:r w:rsidR="007E3768">
              <w:rPr>
                <w:noProof/>
                <w:webHidden/>
              </w:rPr>
              <w:fldChar w:fldCharType="begin"/>
            </w:r>
            <w:r w:rsidR="007E3768">
              <w:rPr>
                <w:noProof/>
                <w:webHidden/>
              </w:rPr>
              <w:instrText xml:space="preserve"> PAGEREF _Toc92310893 \h </w:instrText>
            </w:r>
            <w:r w:rsidR="007E3768">
              <w:rPr>
                <w:noProof/>
                <w:webHidden/>
              </w:rPr>
            </w:r>
            <w:r w:rsidR="007E3768">
              <w:rPr>
                <w:noProof/>
                <w:webHidden/>
              </w:rPr>
              <w:fldChar w:fldCharType="separate"/>
            </w:r>
            <w:r w:rsidR="007E3768">
              <w:rPr>
                <w:noProof/>
                <w:webHidden/>
              </w:rPr>
              <w:t>6</w:t>
            </w:r>
            <w:r w:rsidR="007E3768">
              <w:rPr>
                <w:noProof/>
                <w:webHidden/>
              </w:rPr>
              <w:fldChar w:fldCharType="end"/>
            </w:r>
          </w:hyperlink>
        </w:p>
        <w:p w14:paraId="61B409CE" w14:textId="63A7EADF" w:rsidR="007E3768" w:rsidRDefault="000459AC">
          <w:pPr>
            <w:pStyle w:val="Indholdsfortegnelse2"/>
            <w:tabs>
              <w:tab w:val="left" w:pos="880"/>
              <w:tab w:val="right" w:leader="dot" w:pos="9350"/>
            </w:tabs>
            <w:rPr>
              <w:noProof/>
              <w:sz w:val="22"/>
              <w:szCs w:val="22"/>
              <w:lang w:val="en-GB" w:eastAsia="en-GB"/>
            </w:rPr>
          </w:pPr>
          <w:hyperlink w:anchor="_Toc92310894" w:history="1">
            <w:r w:rsidR="007E3768" w:rsidRPr="00E535C8">
              <w:rPr>
                <w:rStyle w:val="Hyperlink"/>
                <w:noProof/>
              </w:rPr>
              <w:t>4.4.</w:t>
            </w:r>
            <w:r w:rsidR="007E3768">
              <w:rPr>
                <w:noProof/>
                <w:sz w:val="22"/>
                <w:szCs w:val="22"/>
                <w:lang w:val="en-GB" w:eastAsia="en-GB"/>
              </w:rPr>
              <w:tab/>
            </w:r>
            <w:r w:rsidR="007E3768" w:rsidRPr="00E535C8">
              <w:rPr>
                <w:rStyle w:val="Hyperlink"/>
                <w:noProof/>
              </w:rPr>
              <w:t>Models</w:t>
            </w:r>
            <w:r w:rsidR="007E3768">
              <w:rPr>
                <w:noProof/>
                <w:webHidden/>
              </w:rPr>
              <w:tab/>
            </w:r>
            <w:r w:rsidR="007E3768">
              <w:rPr>
                <w:noProof/>
                <w:webHidden/>
              </w:rPr>
              <w:fldChar w:fldCharType="begin"/>
            </w:r>
            <w:r w:rsidR="007E3768">
              <w:rPr>
                <w:noProof/>
                <w:webHidden/>
              </w:rPr>
              <w:instrText xml:space="preserve"> PAGEREF _Toc92310894 \h </w:instrText>
            </w:r>
            <w:r w:rsidR="007E3768">
              <w:rPr>
                <w:noProof/>
                <w:webHidden/>
              </w:rPr>
            </w:r>
            <w:r w:rsidR="007E3768">
              <w:rPr>
                <w:noProof/>
                <w:webHidden/>
              </w:rPr>
              <w:fldChar w:fldCharType="separate"/>
            </w:r>
            <w:r w:rsidR="007E3768">
              <w:rPr>
                <w:noProof/>
                <w:webHidden/>
              </w:rPr>
              <w:t>6</w:t>
            </w:r>
            <w:r w:rsidR="007E3768">
              <w:rPr>
                <w:noProof/>
                <w:webHidden/>
              </w:rPr>
              <w:fldChar w:fldCharType="end"/>
            </w:r>
          </w:hyperlink>
        </w:p>
        <w:p w14:paraId="52E9065E" w14:textId="3EF16B02" w:rsidR="007E3768" w:rsidRDefault="000459AC">
          <w:pPr>
            <w:pStyle w:val="Indholdsfortegnelse3"/>
            <w:tabs>
              <w:tab w:val="left" w:pos="1100"/>
              <w:tab w:val="right" w:leader="dot" w:pos="9350"/>
            </w:tabs>
            <w:rPr>
              <w:noProof/>
              <w:sz w:val="22"/>
              <w:szCs w:val="22"/>
              <w:lang w:val="en-GB" w:eastAsia="en-GB"/>
            </w:rPr>
          </w:pPr>
          <w:hyperlink w:anchor="_Toc92310895" w:history="1">
            <w:r w:rsidR="007E3768" w:rsidRPr="00E535C8">
              <w:rPr>
                <w:rStyle w:val="Hyperlink"/>
                <w:noProof/>
              </w:rPr>
              <w:t>4.4.1.</w:t>
            </w:r>
            <w:r w:rsidR="007E3768">
              <w:rPr>
                <w:noProof/>
                <w:sz w:val="22"/>
                <w:szCs w:val="22"/>
                <w:lang w:val="en-GB" w:eastAsia="en-GB"/>
              </w:rPr>
              <w:tab/>
            </w:r>
            <w:r w:rsidR="007E3768" w:rsidRPr="00E535C8">
              <w:rPr>
                <w:rStyle w:val="Hyperlink"/>
                <w:noProof/>
              </w:rPr>
              <w:t>Generelle modelværdier</w:t>
            </w:r>
            <w:r w:rsidR="007E3768">
              <w:rPr>
                <w:noProof/>
                <w:webHidden/>
              </w:rPr>
              <w:tab/>
            </w:r>
            <w:r w:rsidR="007E3768">
              <w:rPr>
                <w:noProof/>
                <w:webHidden/>
              </w:rPr>
              <w:fldChar w:fldCharType="begin"/>
            </w:r>
            <w:r w:rsidR="007E3768">
              <w:rPr>
                <w:noProof/>
                <w:webHidden/>
              </w:rPr>
              <w:instrText xml:space="preserve"> PAGEREF _Toc92310895 \h </w:instrText>
            </w:r>
            <w:r w:rsidR="007E3768">
              <w:rPr>
                <w:noProof/>
                <w:webHidden/>
              </w:rPr>
            </w:r>
            <w:r w:rsidR="007E3768">
              <w:rPr>
                <w:noProof/>
                <w:webHidden/>
              </w:rPr>
              <w:fldChar w:fldCharType="separate"/>
            </w:r>
            <w:r w:rsidR="007E3768">
              <w:rPr>
                <w:noProof/>
                <w:webHidden/>
              </w:rPr>
              <w:t>7</w:t>
            </w:r>
            <w:r w:rsidR="007E3768">
              <w:rPr>
                <w:noProof/>
                <w:webHidden/>
              </w:rPr>
              <w:fldChar w:fldCharType="end"/>
            </w:r>
          </w:hyperlink>
        </w:p>
        <w:p w14:paraId="50A61884" w14:textId="2300E8AF" w:rsidR="007E3768" w:rsidRDefault="000459AC">
          <w:pPr>
            <w:pStyle w:val="Indholdsfortegnelse3"/>
            <w:tabs>
              <w:tab w:val="left" w:pos="1100"/>
              <w:tab w:val="right" w:leader="dot" w:pos="9350"/>
            </w:tabs>
            <w:rPr>
              <w:noProof/>
              <w:sz w:val="22"/>
              <w:szCs w:val="22"/>
              <w:lang w:val="en-GB" w:eastAsia="en-GB"/>
            </w:rPr>
          </w:pPr>
          <w:hyperlink w:anchor="_Toc92310896" w:history="1">
            <w:r w:rsidR="007E3768" w:rsidRPr="00E535C8">
              <w:rPr>
                <w:rStyle w:val="Hyperlink"/>
                <w:noProof/>
              </w:rPr>
              <w:t>4.4.2.</w:t>
            </w:r>
            <w:r w:rsidR="007E3768">
              <w:rPr>
                <w:noProof/>
                <w:sz w:val="22"/>
                <w:szCs w:val="22"/>
                <w:lang w:val="en-GB" w:eastAsia="en-GB"/>
              </w:rPr>
              <w:tab/>
            </w:r>
            <w:r w:rsidR="007E3768" w:rsidRPr="00E535C8">
              <w:rPr>
                <w:rStyle w:val="Hyperlink"/>
                <w:noProof/>
              </w:rPr>
              <w:t>Vej og Trafik</w:t>
            </w:r>
            <w:r w:rsidR="007E3768">
              <w:rPr>
                <w:noProof/>
                <w:webHidden/>
              </w:rPr>
              <w:tab/>
            </w:r>
            <w:r w:rsidR="007E3768">
              <w:rPr>
                <w:noProof/>
                <w:webHidden/>
              </w:rPr>
              <w:fldChar w:fldCharType="begin"/>
            </w:r>
            <w:r w:rsidR="007E3768">
              <w:rPr>
                <w:noProof/>
                <w:webHidden/>
              </w:rPr>
              <w:instrText xml:space="preserve"> PAGEREF _Toc92310896 \h </w:instrText>
            </w:r>
            <w:r w:rsidR="007E3768">
              <w:rPr>
                <w:noProof/>
                <w:webHidden/>
              </w:rPr>
            </w:r>
            <w:r w:rsidR="007E3768">
              <w:rPr>
                <w:noProof/>
                <w:webHidden/>
              </w:rPr>
              <w:fldChar w:fldCharType="separate"/>
            </w:r>
            <w:r w:rsidR="007E3768">
              <w:rPr>
                <w:noProof/>
                <w:webHidden/>
              </w:rPr>
              <w:t>8</w:t>
            </w:r>
            <w:r w:rsidR="007E3768">
              <w:rPr>
                <w:noProof/>
                <w:webHidden/>
              </w:rPr>
              <w:fldChar w:fldCharType="end"/>
            </w:r>
          </w:hyperlink>
        </w:p>
        <w:p w14:paraId="0F076E07" w14:textId="00AC7059" w:rsidR="007E3768" w:rsidRDefault="000459AC">
          <w:pPr>
            <w:pStyle w:val="Indholdsfortegnelse3"/>
            <w:tabs>
              <w:tab w:val="left" w:pos="1100"/>
              <w:tab w:val="right" w:leader="dot" w:pos="9350"/>
            </w:tabs>
            <w:rPr>
              <w:noProof/>
              <w:sz w:val="22"/>
              <w:szCs w:val="22"/>
              <w:lang w:val="en-GB" w:eastAsia="en-GB"/>
            </w:rPr>
          </w:pPr>
          <w:hyperlink w:anchor="_Toc92310897" w:history="1">
            <w:r w:rsidR="007E3768" w:rsidRPr="00E535C8">
              <w:rPr>
                <w:rStyle w:val="Hyperlink"/>
                <w:noProof/>
              </w:rPr>
              <w:t>4.4.3.</w:t>
            </w:r>
            <w:r w:rsidR="007E3768">
              <w:rPr>
                <w:noProof/>
                <w:sz w:val="22"/>
                <w:szCs w:val="22"/>
                <w:lang w:val="en-GB" w:eastAsia="en-GB"/>
              </w:rPr>
              <w:tab/>
            </w:r>
            <w:r w:rsidR="007E3768" w:rsidRPr="00E535C8">
              <w:rPr>
                <w:rStyle w:val="Hyperlink"/>
                <w:noProof/>
              </w:rPr>
              <w:t>Offentlig service</w:t>
            </w:r>
            <w:r w:rsidR="007E3768">
              <w:rPr>
                <w:noProof/>
                <w:webHidden/>
              </w:rPr>
              <w:tab/>
            </w:r>
            <w:r w:rsidR="007E3768">
              <w:rPr>
                <w:noProof/>
                <w:webHidden/>
              </w:rPr>
              <w:fldChar w:fldCharType="begin"/>
            </w:r>
            <w:r w:rsidR="007E3768">
              <w:rPr>
                <w:noProof/>
                <w:webHidden/>
              </w:rPr>
              <w:instrText xml:space="preserve"> PAGEREF _Toc92310897 \h </w:instrText>
            </w:r>
            <w:r w:rsidR="007E3768">
              <w:rPr>
                <w:noProof/>
                <w:webHidden/>
              </w:rPr>
            </w:r>
            <w:r w:rsidR="007E3768">
              <w:rPr>
                <w:noProof/>
                <w:webHidden/>
              </w:rPr>
              <w:fldChar w:fldCharType="separate"/>
            </w:r>
            <w:r w:rsidR="007E3768">
              <w:rPr>
                <w:noProof/>
                <w:webHidden/>
              </w:rPr>
              <w:t>9</w:t>
            </w:r>
            <w:r w:rsidR="007E3768">
              <w:rPr>
                <w:noProof/>
                <w:webHidden/>
              </w:rPr>
              <w:fldChar w:fldCharType="end"/>
            </w:r>
          </w:hyperlink>
        </w:p>
        <w:p w14:paraId="2B14AF80" w14:textId="72958AB1" w:rsidR="007E3768" w:rsidRDefault="000459AC">
          <w:pPr>
            <w:pStyle w:val="Indholdsfortegnelse3"/>
            <w:tabs>
              <w:tab w:val="left" w:pos="1100"/>
              <w:tab w:val="right" w:leader="dot" w:pos="9350"/>
            </w:tabs>
            <w:rPr>
              <w:noProof/>
              <w:sz w:val="22"/>
              <w:szCs w:val="22"/>
              <w:lang w:val="en-GB" w:eastAsia="en-GB"/>
            </w:rPr>
          </w:pPr>
          <w:hyperlink w:anchor="_Toc92310898" w:history="1">
            <w:r w:rsidR="007E3768" w:rsidRPr="00E535C8">
              <w:rPr>
                <w:rStyle w:val="Hyperlink"/>
                <w:noProof/>
              </w:rPr>
              <w:t>4.4.4.</w:t>
            </w:r>
            <w:r w:rsidR="007E3768">
              <w:rPr>
                <w:noProof/>
                <w:sz w:val="22"/>
                <w:szCs w:val="22"/>
                <w:lang w:val="en-GB" w:eastAsia="en-GB"/>
              </w:rPr>
              <w:tab/>
            </w:r>
            <w:r w:rsidR="007E3768" w:rsidRPr="00E535C8">
              <w:rPr>
                <w:rStyle w:val="Hyperlink"/>
                <w:noProof/>
              </w:rPr>
              <w:t>Bygninger</w:t>
            </w:r>
            <w:r w:rsidR="007E3768">
              <w:rPr>
                <w:noProof/>
                <w:webHidden/>
              </w:rPr>
              <w:tab/>
            </w:r>
            <w:r w:rsidR="007E3768">
              <w:rPr>
                <w:noProof/>
                <w:webHidden/>
              </w:rPr>
              <w:fldChar w:fldCharType="begin"/>
            </w:r>
            <w:r w:rsidR="007E3768">
              <w:rPr>
                <w:noProof/>
                <w:webHidden/>
              </w:rPr>
              <w:instrText xml:space="preserve"> PAGEREF _Toc92310898 \h </w:instrText>
            </w:r>
            <w:r w:rsidR="007E3768">
              <w:rPr>
                <w:noProof/>
                <w:webHidden/>
              </w:rPr>
            </w:r>
            <w:r w:rsidR="007E3768">
              <w:rPr>
                <w:noProof/>
                <w:webHidden/>
              </w:rPr>
              <w:fldChar w:fldCharType="separate"/>
            </w:r>
            <w:r w:rsidR="007E3768">
              <w:rPr>
                <w:noProof/>
                <w:webHidden/>
              </w:rPr>
              <w:t>9</w:t>
            </w:r>
            <w:r w:rsidR="007E3768">
              <w:rPr>
                <w:noProof/>
                <w:webHidden/>
              </w:rPr>
              <w:fldChar w:fldCharType="end"/>
            </w:r>
          </w:hyperlink>
        </w:p>
        <w:p w14:paraId="539D9ABD" w14:textId="14FFC09E" w:rsidR="007E3768" w:rsidRDefault="000459AC">
          <w:pPr>
            <w:pStyle w:val="Indholdsfortegnelse3"/>
            <w:tabs>
              <w:tab w:val="left" w:pos="1100"/>
              <w:tab w:val="right" w:leader="dot" w:pos="9350"/>
            </w:tabs>
            <w:rPr>
              <w:noProof/>
              <w:sz w:val="22"/>
              <w:szCs w:val="22"/>
              <w:lang w:val="en-GB" w:eastAsia="en-GB"/>
            </w:rPr>
          </w:pPr>
          <w:hyperlink w:anchor="_Toc92310899" w:history="1">
            <w:r w:rsidR="007E3768" w:rsidRPr="00E535C8">
              <w:rPr>
                <w:rStyle w:val="Hyperlink"/>
                <w:noProof/>
              </w:rPr>
              <w:t>4.4.5.</w:t>
            </w:r>
            <w:r w:rsidR="007E3768">
              <w:rPr>
                <w:noProof/>
                <w:sz w:val="22"/>
                <w:szCs w:val="22"/>
                <w:lang w:val="en-GB" w:eastAsia="en-GB"/>
              </w:rPr>
              <w:tab/>
            </w:r>
            <w:r w:rsidR="007E3768" w:rsidRPr="00E535C8">
              <w:rPr>
                <w:rStyle w:val="Hyperlink"/>
                <w:noProof/>
              </w:rPr>
              <w:t>Kritisk infrastruktur</w:t>
            </w:r>
            <w:r w:rsidR="007E3768">
              <w:rPr>
                <w:noProof/>
                <w:webHidden/>
              </w:rPr>
              <w:tab/>
            </w:r>
            <w:r w:rsidR="007E3768">
              <w:rPr>
                <w:noProof/>
                <w:webHidden/>
              </w:rPr>
              <w:fldChar w:fldCharType="begin"/>
            </w:r>
            <w:r w:rsidR="007E3768">
              <w:rPr>
                <w:noProof/>
                <w:webHidden/>
              </w:rPr>
              <w:instrText xml:space="preserve"> PAGEREF _Toc92310899 \h </w:instrText>
            </w:r>
            <w:r w:rsidR="007E3768">
              <w:rPr>
                <w:noProof/>
                <w:webHidden/>
              </w:rPr>
            </w:r>
            <w:r w:rsidR="007E3768">
              <w:rPr>
                <w:noProof/>
                <w:webHidden/>
              </w:rPr>
              <w:fldChar w:fldCharType="separate"/>
            </w:r>
            <w:r w:rsidR="007E3768">
              <w:rPr>
                <w:noProof/>
                <w:webHidden/>
              </w:rPr>
              <w:t>12</w:t>
            </w:r>
            <w:r w:rsidR="007E3768">
              <w:rPr>
                <w:noProof/>
                <w:webHidden/>
              </w:rPr>
              <w:fldChar w:fldCharType="end"/>
            </w:r>
          </w:hyperlink>
        </w:p>
        <w:p w14:paraId="60462B4F" w14:textId="52B02A34" w:rsidR="007E3768" w:rsidRDefault="000459AC">
          <w:pPr>
            <w:pStyle w:val="Indholdsfortegnelse3"/>
            <w:tabs>
              <w:tab w:val="left" w:pos="1100"/>
              <w:tab w:val="right" w:leader="dot" w:pos="9350"/>
            </w:tabs>
            <w:rPr>
              <w:noProof/>
              <w:sz w:val="22"/>
              <w:szCs w:val="22"/>
              <w:lang w:val="en-GB" w:eastAsia="en-GB"/>
            </w:rPr>
          </w:pPr>
          <w:hyperlink w:anchor="_Toc92310900" w:history="1">
            <w:r w:rsidR="007E3768" w:rsidRPr="00E535C8">
              <w:rPr>
                <w:rStyle w:val="Hyperlink"/>
                <w:noProof/>
              </w:rPr>
              <w:t>4.4.6.</w:t>
            </w:r>
            <w:r w:rsidR="007E3768">
              <w:rPr>
                <w:noProof/>
                <w:sz w:val="22"/>
                <w:szCs w:val="22"/>
                <w:lang w:val="en-GB" w:eastAsia="en-GB"/>
              </w:rPr>
              <w:tab/>
            </w:r>
            <w:r w:rsidR="007E3768" w:rsidRPr="00E535C8">
              <w:rPr>
                <w:rStyle w:val="Hyperlink"/>
                <w:noProof/>
              </w:rPr>
              <w:t>Rekreative områder</w:t>
            </w:r>
            <w:r w:rsidR="007E3768">
              <w:rPr>
                <w:noProof/>
                <w:webHidden/>
              </w:rPr>
              <w:tab/>
            </w:r>
            <w:r w:rsidR="007E3768">
              <w:rPr>
                <w:noProof/>
                <w:webHidden/>
              </w:rPr>
              <w:fldChar w:fldCharType="begin"/>
            </w:r>
            <w:r w:rsidR="007E3768">
              <w:rPr>
                <w:noProof/>
                <w:webHidden/>
              </w:rPr>
              <w:instrText xml:space="preserve"> PAGEREF _Toc92310900 \h </w:instrText>
            </w:r>
            <w:r w:rsidR="007E3768">
              <w:rPr>
                <w:noProof/>
                <w:webHidden/>
              </w:rPr>
            </w:r>
            <w:r w:rsidR="007E3768">
              <w:rPr>
                <w:noProof/>
                <w:webHidden/>
              </w:rPr>
              <w:fldChar w:fldCharType="separate"/>
            </w:r>
            <w:r w:rsidR="007E3768">
              <w:rPr>
                <w:noProof/>
                <w:webHidden/>
              </w:rPr>
              <w:t>12</w:t>
            </w:r>
            <w:r w:rsidR="007E3768">
              <w:rPr>
                <w:noProof/>
                <w:webHidden/>
              </w:rPr>
              <w:fldChar w:fldCharType="end"/>
            </w:r>
          </w:hyperlink>
        </w:p>
        <w:p w14:paraId="7EF8700E" w14:textId="5BC3DB26" w:rsidR="007E3768" w:rsidRDefault="000459AC">
          <w:pPr>
            <w:pStyle w:val="Indholdsfortegnelse3"/>
            <w:tabs>
              <w:tab w:val="left" w:pos="1100"/>
              <w:tab w:val="right" w:leader="dot" w:pos="9350"/>
            </w:tabs>
            <w:rPr>
              <w:noProof/>
              <w:sz w:val="22"/>
              <w:szCs w:val="22"/>
              <w:lang w:val="en-GB" w:eastAsia="en-GB"/>
            </w:rPr>
          </w:pPr>
          <w:hyperlink w:anchor="_Toc92310901" w:history="1">
            <w:r w:rsidR="007E3768" w:rsidRPr="00E535C8">
              <w:rPr>
                <w:rStyle w:val="Hyperlink"/>
                <w:noProof/>
              </w:rPr>
              <w:t>4.4.7.</w:t>
            </w:r>
            <w:r w:rsidR="007E3768">
              <w:rPr>
                <w:noProof/>
                <w:sz w:val="22"/>
                <w:szCs w:val="22"/>
                <w:lang w:val="en-GB" w:eastAsia="en-GB"/>
              </w:rPr>
              <w:tab/>
            </w:r>
            <w:r w:rsidR="007E3768" w:rsidRPr="00E535C8">
              <w:rPr>
                <w:rStyle w:val="Hyperlink"/>
                <w:noProof/>
              </w:rPr>
              <w:t>Biodiversitet</w:t>
            </w:r>
            <w:r w:rsidR="007E3768">
              <w:rPr>
                <w:noProof/>
                <w:webHidden/>
              </w:rPr>
              <w:tab/>
            </w:r>
            <w:r w:rsidR="007E3768">
              <w:rPr>
                <w:noProof/>
                <w:webHidden/>
              </w:rPr>
              <w:fldChar w:fldCharType="begin"/>
            </w:r>
            <w:r w:rsidR="007E3768">
              <w:rPr>
                <w:noProof/>
                <w:webHidden/>
              </w:rPr>
              <w:instrText xml:space="preserve"> PAGEREF _Toc92310901 \h </w:instrText>
            </w:r>
            <w:r w:rsidR="007E3768">
              <w:rPr>
                <w:noProof/>
                <w:webHidden/>
              </w:rPr>
            </w:r>
            <w:r w:rsidR="007E3768">
              <w:rPr>
                <w:noProof/>
                <w:webHidden/>
              </w:rPr>
              <w:fldChar w:fldCharType="separate"/>
            </w:r>
            <w:r w:rsidR="007E3768">
              <w:rPr>
                <w:noProof/>
                <w:webHidden/>
              </w:rPr>
              <w:t>13</w:t>
            </w:r>
            <w:r w:rsidR="007E3768">
              <w:rPr>
                <w:noProof/>
                <w:webHidden/>
              </w:rPr>
              <w:fldChar w:fldCharType="end"/>
            </w:r>
          </w:hyperlink>
        </w:p>
        <w:p w14:paraId="1BEFBAAE" w14:textId="1CF0AFF8" w:rsidR="007E3768" w:rsidRDefault="000459AC">
          <w:pPr>
            <w:pStyle w:val="Indholdsfortegnelse3"/>
            <w:tabs>
              <w:tab w:val="left" w:pos="1100"/>
              <w:tab w:val="right" w:leader="dot" w:pos="9350"/>
            </w:tabs>
            <w:rPr>
              <w:noProof/>
              <w:sz w:val="22"/>
              <w:szCs w:val="22"/>
              <w:lang w:val="en-GB" w:eastAsia="en-GB"/>
            </w:rPr>
          </w:pPr>
          <w:hyperlink w:anchor="_Toc92310902" w:history="1">
            <w:r w:rsidR="007E3768" w:rsidRPr="00E535C8">
              <w:rPr>
                <w:rStyle w:val="Hyperlink"/>
                <w:noProof/>
              </w:rPr>
              <w:t>4.4.8.</w:t>
            </w:r>
            <w:r w:rsidR="007E3768">
              <w:rPr>
                <w:noProof/>
                <w:sz w:val="22"/>
                <w:szCs w:val="22"/>
                <w:lang w:val="en-GB" w:eastAsia="en-GB"/>
              </w:rPr>
              <w:tab/>
            </w:r>
            <w:r w:rsidR="007E3768" w:rsidRPr="00E535C8">
              <w:rPr>
                <w:rStyle w:val="Hyperlink"/>
                <w:noProof/>
              </w:rPr>
              <w:t>Turisme</w:t>
            </w:r>
            <w:r w:rsidR="007E3768">
              <w:rPr>
                <w:noProof/>
                <w:webHidden/>
              </w:rPr>
              <w:tab/>
            </w:r>
            <w:r w:rsidR="007E3768">
              <w:rPr>
                <w:noProof/>
                <w:webHidden/>
              </w:rPr>
              <w:fldChar w:fldCharType="begin"/>
            </w:r>
            <w:r w:rsidR="007E3768">
              <w:rPr>
                <w:noProof/>
                <w:webHidden/>
              </w:rPr>
              <w:instrText xml:space="preserve"> PAGEREF _Toc92310902 \h </w:instrText>
            </w:r>
            <w:r w:rsidR="007E3768">
              <w:rPr>
                <w:noProof/>
                <w:webHidden/>
              </w:rPr>
            </w:r>
            <w:r w:rsidR="007E3768">
              <w:rPr>
                <w:noProof/>
                <w:webHidden/>
              </w:rPr>
              <w:fldChar w:fldCharType="separate"/>
            </w:r>
            <w:r w:rsidR="007E3768">
              <w:rPr>
                <w:noProof/>
                <w:webHidden/>
              </w:rPr>
              <w:t>14</w:t>
            </w:r>
            <w:r w:rsidR="007E3768">
              <w:rPr>
                <w:noProof/>
                <w:webHidden/>
              </w:rPr>
              <w:fldChar w:fldCharType="end"/>
            </w:r>
          </w:hyperlink>
        </w:p>
        <w:p w14:paraId="56D966C6" w14:textId="5013E968" w:rsidR="007E3768" w:rsidRDefault="000459AC">
          <w:pPr>
            <w:pStyle w:val="Indholdsfortegnelse3"/>
            <w:tabs>
              <w:tab w:val="left" w:pos="1100"/>
              <w:tab w:val="right" w:leader="dot" w:pos="9350"/>
            </w:tabs>
            <w:rPr>
              <w:noProof/>
              <w:sz w:val="22"/>
              <w:szCs w:val="22"/>
              <w:lang w:val="en-GB" w:eastAsia="en-GB"/>
            </w:rPr>
          </w:pPr>
          <w:hyperlink w:anchor="_Toc92310903" w:history="1">
            <w:r w:rsidR="007E3768" w:rsidRPr="00E535C8">
              <w:rPr>
                <w:rStyle w:val="Hyperlink"/>
                <w:noProof/>
              </w:rPr>
              <w:t>4.4.9.</w:t>
            </w:r>
            <w:r w:rsidR="007E3768">
              <w:rPr>
                <w:noProof/>
                <w:sz w:val="22"/>
                <w:szCs w:val="22"/>
                <w:lang w:val="en-GB" w:eastAsia="en-GB"/>
              </w:rPr>
              <w:tab/>
            </w:r>
            <w:r w:rsidR="007E3768" w:rsidRPr="00E535C8">
              <w:rPr>
                <w:rStyle w:val="Hyperlink"/>
                <w:noProof/>
              </w:rPr>
              <w:t>Mennesker og helbred</w:t>
            </w:r>
            <w:r w:rsidR="007E3768">
              <w:rPr>
                <w:noProof/>
                <w:webHidden/>
              </w:rPr>
              <w:tab/>
            </w:r>
            <w:r w:rsidR="007E3768">
              <w:rPr>
                <w:noProof/>
                <w:webHidden/>
              </w:rPr>
              <w:fldChar w:fldCharType="begin"/>
            </w:r>
            <w:r w:rsidR="007E3768">
              <w:rPr>
                <w:noProof/>
                <w:webHidden/>
              </w:rPr>
              <w:instrText xml:space="preserve"> PAGEREF _Toc92310903 \h </w:instrText>
            </w:r>
            <w:r w:rsidR="007E3768">
              <w:rPr>
                <w:noProof/>
                <w:webHidden/>
              </w:rPr>
            </w:r>
            <w:r w:rsidR="007E3768">
              <w:rPr>
                <w:noProof/>
                <w:webHidden/>
              </w:rPr>
              <w:fldChar w:fldCharType="separate"/>
            </w:r>
            <w:r w:rsidR="007E3768">
              <w:rPr>
                <w:noProof/>
                <w:webHidden/>
              </w:rPr>
              <w:t>15</w:t>
            </w:r>
            <w:r w:rsidR="007E3768">
              <w:rPr>
                <w:noProof/>
                <w:webHidden/>
              </w:rPr>
              <w:fldChar w:fldCharType="end"/>
            </w:r>
          </w:hyperlink>
        </w:p>
        <w:p w14:paraId="6D48914B" w14:textId="711D6EC4" w:rsidR="007E3768" w:rsidRDefault="000459AC">
          <w:pPr>
            <w:pStyle w:val="Indholdsfortegnelse3"/>
            <w:tabs>
              <w:tab w:val="left" w:pos="1320"/>
              <w:tab w:val="right" w:leader="dot" w:pos="9350"/>
            </w:tabs>
            <w:rPr>
              <w:noProof/>
              <w:sz w:val="22"/>
              <w:szCs w:val="22"/>
              <w:lang w:val="en-GB" w:eastAsia="en-GB"/>
            </w:rPr>
          </w:pPr>
          <w:hyperlink w:anchor="_Toc92310904" w:history="1">
            <w:r w:rsidR="007E3768" w:rsidRPr="00E535C8">
              <w:rPr>
                <w:rStyle w:val="Hyperlink"/>
                <w:noProof/>
              </w:rPr>
              <w:t>4.4.10.</w:t>
            </w:r>
            <w:r w:rsidR="007E3768">
              <w:rPr>
                <w:noProof/>
                <w:sz w:val="22"/>
                <w:szCs w:val="22"/>
                <w:lang w:val="en-GB" w:eastAsia="en-GB"/>
              </w:rPr>
              <w:tab/>
            </w:r>
            <w:r w:rsidR="007E3768" w:rsidRPr="00E535C8">
              <w:rPr>
                <w:rStyle w:val="Hyperlink"/>
                <w:noProof/>
              </w:rPr>
              <w:t>Industri</w:t>
            </w:r>
            <w:r w:rsidR="007E3768">
              <w:rPr>
                <w:noProof/>
                <w:webHidden/>
              </w:rPr>
              <w:tab/>
            </w:r>
            <w:r w:rsidR="007E3768">
              <w:rPr>
                <w:noProof/>
                <w:webHidden/>
              </w:rPr>
              <w:fldChar w:fldCharType="begin"/>
            </w:r>
            <w:r w:rsidR="007E3768">
              <w:rPr>
                <w:noProof/>
                <w:webHidden/>
              </w:rPr>
              <w:instrText xml:space="preserve"> PAGEREF _Toc92310904 \h </w:instrText>
            </w:r>
            <w:r w:rsidR="007E3768">
              <w:rPr>
                <w:noProof/>
                <w:webHidden/>
              </w:rPr>
            </w:r>
            <w:r w:rsidR="007E3768">
              <w:rPr>
                <w:noProof/>
                <w:webHidden/>
              </w:rPr>
              <w:fldChar w:fldCharType="separate"/>
            </w:r>
            <w:r w:rsidR="007E3768">
              <w:rPr>
                <w:noProof/>
                <w:webHidden/>
              </w:rPr>
              <w:t>16</w:t>
            </w:r>
            <w:r w:rsidR="007E3768">
              <w:rPr>
                <w:noProof/>
                <w:webHidden/>
              </w:rPr>
              <w:fldChar w:fldCharType="end"/>
            </w:r>
          </w:hyperlink>
        </w:p>
        <w:p w14:paraId="13FAE282" w14:textId="05FA355E" w:rsidR="007E3768" w:rsidRDefault="000459AC">
          <w:pPr>
            <w:pStyle w:val="Indholdsfortegnelse1"/>
            <w:tabs>
              <w:tab w:val="left" w:pos="660"/>
              <w:tab w:val="right" w:leader="dot" w:pos="9350"/>
            </w:tabs>
            <w:rPr>
              <w:noProof/>
              <w:sz w:val="22"/>
              <w:szCs w:val="22"/>
              <w:lang w:val="en-GB" w:eastAsia="en-GB"/>
            </w:rPr>
          </w:pPr>
          <w:hyperlink w:anchor="_Toc92310905" w:history="1">
            <w:r w:rsidR="007E3768" w:rsidRPr="00E535C8">
              <w:rPr>
                <w:rStyle w:val="Hyperlink"/>
                <w:noProof/>
              </w:rPr>
              <w:t>5.</w:t>
            </w:r>
            <w:r w:rsidR="007E3768">
              <w:rPr>
                <w:noProof/>
                <w:sz w:val="22"/>
                <w:szCs w:val="22"/>
                <w:lang w:val="en-GB" w:eastAsia="en-GB"/>
              </w:rPr>
              <w:tab/>
            </w:r>
            <w:r w:rsidR="007E3768" w:rsidRPr="00E535C8">
              <w:rPr>
                <w:rStyle w:val="Hyperlink"/>
                <w:noProof/>
              </w:rPr>
              <w:t>Sådan gennemfører du en beregning</w:t>
            </w:r>
            <w:r w:rsidR="007E3768">
              <w:rPr>
                <w:noProof/>
                <w:webHidden/>
              </w:rPr>
              <w:tab/>
            </w:r>
            <w:r w:rsidR="007E3768">
              <w:rPr>
                <w:noProof/>
                <w:webHidden/>
              </w:rPr>
              <w:fldChar w:fldCharType="begin"/>
            </w:r>
            <w:r w:rsidR="007E3768">
              <w:rPr>
                <w:noProof/>
                <w:webHidden/>
              </w:rPr>
              <w:instrText xml:space="preserve"> PAGEREF _Toc92310905 \h </w:instrText>
            </w:r>
            <w:r w:rsidR="007E3768">
              <w:rPr>
                <w:noProof/>
                <w:webHidden/>
              </w:rPr>
            </w:r>
            <w:r w:rsidR="007E3768">
              <w:rPr>
                <w:noProof/>
                <w:webHidden/>
              </w:rPr>
              <w:fldChar w:fldCharType="separate"/>
            </w:r>
            <w:r w:rsidR="007E3768">
              <w:rPr>
                <w:noProof/>
                <w:webHidden/>
              </w:rPr>
              <w:t>16</w:t>
            </w:r>
            <w:r w:rsidR="007E3768">
              <w:rPr>
                <w:noProof/>
                <w:webHidden/>
              </w:rPr>
              <w:fldChar w:fldCharType="end"/>
            </w:r>
          </w:hyperlink>
        </w:p>
        <w:p w14:paraId="1AD05D3C" w14:textId="53BF325A" w:rsidR="007E3768" w:rsidRDefault="000459AC">
          <w:pPr>
            <w:pStyle w:val="Indholdsfortegnelse1"/>
            <w:tabs>
              <w:tab w:val="left" w:pos="660"/>
              <w:tab w:val="right" w:leader="dot" w:pos="9350"/>
            </w:tabs>
            <w:rPr>
              <w:noProof/>
              <w:sz w:val="22"/>
              <w:szCs w:val="22"/>
              <w:lang w:val="en-GB" w:eastAsia="en-GB"/>
            </w:rPr>
          </w:pPr>
          <w:hyperlink w:anchor="_Toc92310906" w:history="1">
            <w:r w:rsidR="007E3768" w:rsidRPr="00E535C8">
              <w:rPr>
                <w:rStyle w:val="Hyperlink"/>
                <w:noProof/>
              </w:rPr>
              <w:t>6.</w:t>
            </w:r>
            <w:r w:rsidR="007E3768">
              <w:rPr>
                <w:noProof/>
                <w:sz w:val="22"/>
                <w:szCs w:val="22"/>
                <w:lang w:val="en-GB" w:eastAsia="en-GB"/>
              </w:rPr>
              <w:tab/>
            </w:r>
            <w:r w:rsidR="007E3768" w:rsidRPr="00E535C8">
              <w:rPr>
                <w:rStyle w:val="Hyperlink"/>
                <w:noProof/>
              </w:rPr>
              <w:t>Cells – opsummering af beregninger i celler</w:t>
            </w:r>
            <w:r w:rsidR="007E3768">
              <w:rPr>
                <w:noProof/>
                <w:webHidden/>
              </w:rPr>
              <w:tab/>
            </w:r>
            <w:r w:rsidR="007E3768">
              <w:rPr>
                <w:noProof/>
                <w:webHidden/>
              </w:rPr>
              <w:fldChar w:fldCharType="begin"/>
            </w:r>
            <w:r w:rsidR="007E3768">
              <w:rPr>
                <w:noProof/>
                <w:webHidden/>
              </w:rPr>
              <w:instrText xml:space="preserve"> PAGEREF _Toc92310906 \h </w:instrText>
            </w:r>
            <w:r w:rsidR="007E3768">
              <w:rPr>
                <w:noProof/>
                <w:webHidden/>
              </w:rPr>
            </w:r>
            <w:r w:rsidR="007E3768">
              <w:rPr>
                <w:noProof/>
                <w:webHidden/>
              </w:rPr>
              <w:fldChar w:fldCharType="separate"/>
            </w:r>
            <w:r w:rsidR="007E3768">
              <w:rPr>
                <w:noProof/>
                <w:webHidden/>
              </w:rPr>
              <w:t>17</w:t>
            </w:r>
            <w:r w:rsidR="007E3768">
              <w:rPr>
                <w:noProof/>
                <w:webHidden/>
              </w:rPr>
              <w:fldChar w:fldCharType="end"/>
            </w:r>
          </w:hyperlink>
        </w:p>
        <w:p w14:paraId="46958FA1" w14:textId="39E29322" w:rsidR="007E3768" w:rsidRDefault="000459AC">
          <w:pPr>
            <w:pStyle w:val="Indholdsfortegnelse2"/>
            <w:tabs>
              <w:tab w:val="left" w:pos="880"/>
              <w:tab w:val="right" w:leader="dot" w:pos="9350"/>
            </w:tabs>
            <w:rPr>
              <w:noProof/>
              <w:sz w:val="22"/>
              <w:szCs w:val="22"/>
              <w:lang w:val="en-GB" w:eastAsia="en-GB"/>
            </w:rPr>
          </w:pPr>
          <w:hyperlink w:anchor="_Toc92310907" w:history="1">
            <w:r w:rsidR="007E3768" w:rsidRPr="00E535C8">
              <w:rPr>
                <w:rStyle w:val="Hyperlink"/>
                <w:noProof/>
              </w:rPr>
              <w:t xml:space="preserve">6.1 </w:t>
            </w:r>
            <w:r w:rsidR="007E3768">
              <w:rPr>
                <w:noProof/>
                <w:sz w:val="22"/>
                <w:szCs w:val="22"/>
                <w:lang w:val="en-GB" w:eastAsia="en-GB"/>
              </w:rPr>
              <w:tab/>
            </w:r>
            <w:r w:rsidR="007E3768" w:rsidRPr="00E535C8">
              <w:rPr>
                <w:rStyle w:val="Hyperlink"/>
                <w:noProof/>
              </w:rPr>
              <w:t>Sådan opsummeres til celler under fanen Cells</w:t>
            </w:r>
            <w:r w:rsidR="007E3768">
              <w:rPr>
                <w:noProof/>
                <w:webHidden/>
              </w:rPr>
              <w:tab/>
            </w:r>
            <w:r w:rsidR="007E3768">
              <w:rPr>
                <w:noProof/>
                <w:webHidden/>
              </w:rPr>
              <w:fldChar w:fldCharType="begin"/>
            </w:r>
            <w:r w:rsidR="007E3768">
              <w:rPr>
                <w:noProof/>
                <w:webHidden/>
              </w:rPr>
              <w:instrText xml:space="preserve"> PAGEREF _Toc92310907 \h </w:instrText>
            </w:r>
            <w:r w:rsidR="007E3768">
              <w:rPr>
                <w:noProof/>
                <w:webHidden/>
              </w:rPr>
            </w:r>
            <w:r w:rsidR="007E3768">
              <w:rPr>
                <w:noProof/>
                <w:webHidden/>
              </w:rPr>
              <w:fldChar w:fldCharType="separate"/>
            </w:r>
            <w:r w:rsidR="007E3768">
              <w:rPr>
                <w:noProof/>
                <w:webHidden/>
              </w:rPr>
              <w:t>18</w:t>
            </w:r>
            <w:r w:rsidR="007E3768">
              <w:rPr>
                <w:noProof/>
                <w:webHidden/>
              </w:rPr>
              <w:fldChar w:fldCharType="end"/>
            </w:r>
          </w:hyperlink>
        </w:p>
        <w:p w14:paraId="72B3DC3E" w14:textId="5F77238A" w:rsidR="007E3768" w:rsidRDefault="000459AC">
          <w:pPr>
            <w:pStyle w:val="Indholdsfortegnelse3"/>
            <w:tabs>
              <w:tab w:val="left" w:pos="1100"/>
              <w:tab w:val="right" w:leader="dot" w:pos="9350"/>
            </w:tabs>
            <w:rPr>
              <w:noProof/>
              <w:sz w:val="22"/>
              <w:szCs w:val="22"/>
              <w:lang w:val="en-GB" w:eastAsia="en-GB"/>
            </w:rPr>
          </w:pPr>
          <w:hyperlink w:anchor="_Toc92310908" w:history="1">
            <w:r w:rsidR="007E3768" w:rsidRPr="00E535C8">
              <w:rPr>
                <w:rStyle w:val="Hyperlink"/>
                <w:noProof/>
                <w:lang w:val="en-GB"/>
              </w:rPr>
              <w:t>6.1.1.</w:t>
            </w:r>
            <w:r w:rsidR="007E3768">
              <w:rPr>
                <w:noProof/>
                <w:sz w:val="22"/>
                <w:szCs w:val="22"/>
                <w:lang w:val="en-GB" w:eastAsia="en-GB"/>
              </w:rPr>
              <w:tab/>
            </w:r>
            <w:r w:rsidR="007E3768" w:rsidRPr="00E535C8">
              <w:rPr>
                <w:rStyle w:val="Hyperlink"/>
                <w:noProof/>
                <w:lang w:val="en-GB"/>
              </w:rPr>
              <w:t>Generer cellelag</w:t>
            </w:r>
            <w:r w:rsidR="007E3768">
              <w:rPr>
                <w:noProof/>
                <w:webHidden/>
              </w:rPr>
              <w:tab/>
            </w:r>
            <w:r w:rsidR="007E3768">
              <w:rPr>
                <w:noProof/>
                <w:webHidden/>
              </w:rPr>
              <w:fldChar w:fldCharType="begin"/>
            </w:r>
            <w:r w:rsidR="007E3768">
              <w:rPr>
                <w:noProof/>
                <w:webHidden/>
              </w:rPr>
              <w:instrText xml:space="preserve"> PAGEREF _Toc92310908 \h </w:instrText>
            </w:r>
            <w:r w:rsidR="007E3768">
              <w:rPr>
                <w:noProof/>
                <w:webHidden/>
              </w:rPr>
            </w:r>
            <w:r w:rsidR="007E3768">
              <w:rPr>
                <w:noProof/>
                <w:webHidden/>
              </w:rPr>
              <w:fldChar w:fldCharType="separate"/>
            </w:r>
            <w:r w:rsidR="007E3768">
              <w:rPr>
                <w:noProof/>
                <w:webHidden/>
              </w:rPr>
              <w:t>18</w:t>
            </w:r>
            <w:r w:rsidR="007E3768">
              <w:rPr>
                <w:noProof/>
                <w:webHidden/>
              </w:rPr>
              <w:fldChar w:fldCharType="end"/>
            </w:r>
          </w:hyperlink>
        </w:p>
        <w:p w14:paraId="79151EAC" w14:textId="5DC31D56" w:rsidR="007E3768" w:rsidRDefault="000459AC">
          <w:pPr>
            <w:pStyle w:val="Indholdsfortegnelse3"/>
            <w:tabs>
              <w:tab w:val="left" w:pos="1100"/>
              <w:tab w:val="right" w:leader="dot" w:pos="9350"/>
            </w:tabs>
            <w:rPr>
              <w:noProof/>
              <w:sz w:val="22"/>
              <w:szCs w:val="22"/>
              <w:lang w:val="en-GB" w:eastAsia="en-GB"/>
            </w:rPr>
          </w:pPr>
          <w:hyperlink w:anchor="_Toc92310909" w:history="1">
            <w:r w:rsidR="007E3768" w:rsidRPr="00E535C8">
              <w:rPr>
                <w:rStyle w:val="Hyperlink"/>
                <w:noProof/>
              </w:rPr>
              <w:t>6.1.2.</w:t>
            </w:r>
            <w:r w:rsidR="007E3768">
              <w:rPr>
                <w:noProof/>
                <w:sz w:val="22"/>
                <w:szCs w:val="22"/>
                <w:lang w:val="en-GB" w:eastAsia="en-GB"/>
              </w:rPr>
              <w:tab/>
            </w:r>
            <w:r w:rsidR="007E3768" w:rsidRPr="00E535C8">
              <w:rPr>
                <w:rStyle w:val="Hyperlink"/>
                <w:noProof/>
              </w:rPr>
              <w:t>Lav beregning for cellelag</w:t>
            </w:r>
            <w:r w:rsidR="007E3768">
              <w:rPr>
                <w:noProof/>
                <w:webHidden/>
              </w:rPr>
              <w:tab/>
            </w:r>
            <w:r w:rsidR="007E3768">
              <w:rPr>
                <w:noProof/>
                <w:webHidden/>
              </w:rPr>
              <w:fldChar w:fldCharType="begin"/>
            </w:r>
            <w:r w:rsidR="007E3768">
              <w:rPr>
                <w:noProof/>
                <w:webHidden/>
              </w:rPr>
              <w:instrText xml:space="preserve"> PAGEREF _Toc92310909 \h </w:instrText>
            </w:r>
            <w:r w:rsidR="007E3768">
              <w:rPr>
                <w:noProof/>
                <w:webHidden/>
              </w:rPr>
            </w:r>
            <w:r w:rsidR="007E3768">
              <w:rPr>
                <w:noProof/>
                <w:webHidden/>
              </w:rPr>
              <w:fldChar w:fldCharType="separate"/>
            </w:r>
            <w:r w:rsidR="007E3768">
              <w:rPr>
                <w:noProof/>
                <w:webHidden/>
              </w:rPr>
              <w:t>18</w:t>
            </w:r>
            <w:r w:rsidR="007E3768">
              <w:rPr>
                <w:noProof/>
                <w:webHidden/>
              </w:rPr>
              <w:fldChar w:fldCharType="end"/>
            </w:r>
          </w:hyperlink>
        </w:p>
        <w:p w14:paraId="3A4698E8" w14:textId="4944802F" w:rsidR="007E3768" w:rsidRDefault="000459AC">
          <w:pPr>
            <w:pStyle w:val="Indholdsfortegnelse1"/>
            <w:tabs>
              <w:tab w:val="left" w:pos="660"/>
              <w:tab w:val="right" w:leader="dot" w:pos="9350"/>
            </w:tabs>
            <w:rPr>
              <w:noProof/>
              <w:sz w:val="22"/>
              <w:szCs w:val="22"/>
              <w:lang w:val="en-GB" w:eastAsia="en-GB"/>
            </w:rPr>
          </w:pPr>
          <w:hyperlink w:anchor="_Toc92310910" w:history="1">
            <w:r w:rsidR="007E3768" w:rsidRPr="00E535C8">
              <w:rPr>
                <w:rStyle w:val="Hyperlink"/>
                <w:noProof/>
              </w:rPr>
              <w:t>7.</w:t>
            </w:r>
            <w:r w:rsidR="007E3768">
              <w:rPr>
                <w:noProof/>
                <w:sz w:val="22"/>
                <w:szCs w:val="22"/>
                <w:lang w:val="en-GB" w:eastAsia="en-GB"/>
              </w:rPr>
              <w:tab/>
            </w:r>
            <w:r w:rsidR="007E3768" w:rsidRPr="00E535C8">
              <w:rPr>
                <w:rStyle w:val="Hyperlink"/>
                <w:noProof/>
              </w:rPr>
              <w:t>Reports</w:t>
            </w:r>
            <w:r w:rsidR="007E3768">
              <w:rPr>
                <w:noProof/>
                <w:webHidden/>
              </w:rPr>
              <w:tab/>
            </w:r>
            <w:r w:rsidR="007E3768">
              <w:rPr>
                <w:noProof/>
                <w:webHidden/>
              </w:rPr>
              <w:fldChar w:fldCharType="begin"/>
            </w:r>
            <w:r w:rsidR="007E3768">
              <w:rPr>
                <w:noProof/>
                <w:webHidden/>
              </w:rPr>
              <w:instrText xml:space="preserve"> PAGEREF _Toc92310910 \h </w:instrText>
            </w:r>
            <w:r w:rsidR="007E3768">
              <w:rPr>
                <w:noProof/>
                <w:webHidden/>
              </w:rPr>
            </w:r>
            <w:r w:rsidR="007E3768">
              <w:rPr>
                <w:noProof/>
                <w:webHidden/>
              </w:rPr>
              <w:fldChar w:fldCharType="separate"/>
            </w:r>
            <w:r w:rsidR="007E3768">
              <w:rPr>
                <w:noProof/>
                <w:webHidden/>
              </w:rPr>
              <w:t>20</w:t>
            </w:r>
            <w:r w:rsidR="007E3768">
              <w:rPr>
                <w:noProof/>
                <w:webHidden/>
              </w:rPr>
              <w:fldChar w:fldCharType="end"/>
            </w:r>
          </w:hyperlink>
        </w:p>
        <w:p w14:paraId="4164CFD4" w14:textId="3B36C3DA" w:rsidR="007E3768" w:rsidRDefault="000459AC">
          <w:pPr>
            <w:pStyle w:val="Indholdsfortegnelse1"/>
            <w:tabs>
              <w:tab w:val="right" w:leader="dot" w:pos="9350"/>
            </w:tabs>
            <w:rPr>
              <w:noProof/>
              <w:sz w:val="22"/>
              <w:szCs w:val="22"/>
              <w:lang w:val="en-GB" w:eastAsia="en-GB"/>
            </w:rPr>
          </w:pPr>
          <w:hyperlink w:anchor="_Toc92310911" w:history="1">
            <w:r w:rsidR="007E3768" w:rsidRPr="00E535C8">
              <w:rPr>
                <w:rStyle w:val="Hyperlink"/>
                <w:noProof/>
              </w:rPr>
              <w:t>Referencer</w:t>
            </w:r>
            <w:r w:rsidR="007E3768">
              <w:rPr>
                <w:noProof/>
                <w:webHidden/>
              </w:rPr>
              <w:tab/>
            </w:r>
            <w:r w:rsidR="007E3768">
              <w:rPr>
                <w:noProof/>
                <w:webHidden/>
              </w:rPr>
              <w:fldChar w:fldCharType="begin"/>
            </w:r>
            <w:r w:rsidR="007E3768">
              <w:rPr>
                <w:noProof/>
                <w:webHidden/>
              </w:rPr>
              <w:instrText xml:space="preserve"> PAGEREF _Toc92310911 \h </w:instrText>
            </w:r>
            <w:r w:rsidR="007E3768">
              <w:rPr>
                <w:noProof/>
                <w:webHidden/>
              </w:rPr>
            </w:r>
            <w:r w:rsidR="007E3768">
              <w:rPr>
                <w:noProof/>
                <w:webHidden/>
              </w:rPr>
              <w:fldChar w:fldCharType="separate"/>
            </w:r>
            <w:r w:rsidR="007E3768">
              <w:rPr>
                <w:noProof/>
                <w:webHidden/>
              </w:rPr>
              <w:t>21</w:t>
            </w:r>
            <w:r w:rsidR="007E3768">
              <w:rPr>
                <w:noProof/>
                <w:webHidden/>
              </w:rPr>
              <w:fldChar w:fldCharType="end"/>
            </w:r>
          </w:hyperlink>
        </w:p>
        <w:p w14:paraId="5385BFCC" w14:textId="3ECCBFC9" w:rsidR="007E3768" w:rsidRDefault="000459AC">
          <w:pPr>
            <w:pStyle w:val="Indholdsfortegnelse1"/>
            <w:tabs>
              <w:tab w:val="right" w:leader="dot" w:pos="9350"/>
            </w:tabs>
            <w:rPr>
              <w:noProof/>
              <w:sz w:val="22"/>
              <w:szCs w:val="22"/>
              <w:lang w:val="en-GB" w:eastAsia="en-GB"/>
            </w:rPr>
          </w:pPr>
          <w:hyperlink w:anchor="_Toc92310912" w:history="1">
            <w:r w:rsidR="007E3768" w:rsidRPr="00E535C8">
              <w:rPr>
                <w:rStyle w:val="Hyperlink"/>
                <w:noProof/>
              </w:rPr>
              <w:t>Appendix 1 – Skadesfunktioner</w:t>
            </w:r>
            <w:r w:rsidR="007E3768">
              <w:rPr>
                <w:noProof/>
                <w:webHidden/>
              </w:rPr>
              <w:tab/>
            </w:r>
            <w:r w:rsidR="007E3768">
              <w:rPr>
                <w:noProof/>
                <w:webHidden/>
              </w:rPr>
              <w:fldChar w:fldCharType="begin"/>
            </w:r>
            <w:r w:rsidR="007E3768">
              <w:rPr>
                <w:noProof/>
                <w:webHidden/>
              </w:rPr>
              <w:instrText xml:space="preserve"> PAGEREF _Toc92310912 \h </w:instrText>
            </w:r>
            <w:r w:rsidR="007E3768">
              <w:rPr>
                <w:noProof/>
                <w:webHidden/>
              </w:rPr>
            </w:r>
            <w:r w:rsidR="007E3768">
              <w:rPr>
                <w:noProof/>
                <w:webHidden/>
              </w:rPr>
              <w:fldChar w:fldCharType="separate"/>
            </w:r>
            <w:r w:rsidR="007E3768">
              <w:rPr>
                <w:noProof/>
                <w:webHidden/>
              </w:rPr>
              <w:t>22</w:t>
            </w:r>
            <w:r w:rsidR="007E3768">
              <w:rPr>
                <w:noProof/>
                <w:webHidden/>
              </w:rPr>
              <w:fldChar w:fldCharType="end"/>
            </w:r>
          </w:hyperlink>
        </w:p>
        <w:p w14:paraId="4D1BCF66" w14:textId="4DBF3605" w:rsidR="007E3768" w:rsidRDefault="000459AC">
          <w:pPr>
            <w:pStyle w:val="Indholdsfortegnelse1"/>
            <w:tabs>
              <w:tab w:val="right" w:leader="dot" w:pos="9350"/>
            </w:tabs>
            <w:rPr>
              <w:noProof/>
              <w:sz w:val="22"/>
              <w:szCs w:val="22"/>
              <w:lang w:val="en-GB" w:eastAsia="en-GB"/>
            </w:rPr>
          </w:pPr>
          <w:hyperlink w:anchor="_Toc92310913" w:history="1">
            <w:r w:rsidR="007E3768" w:rsidRPr="00E535C8">
              <w:rPr>
                <w:rStyle w:val="Hyperlink"/>
                <w:noProof/>
              </w:rPr>
              <w:t>Appendix 2 – BBR-kategorisering</w:t>
            </w:r>
            <w:r w:rsidR="007E3768">
              <w:rPr>
                <w:noProof/>
                <w:webHidden/>
              </w:rPr>
              <w:tab/>
            </w:r>
            <w:r w:rsidR="007E3768">
              <w:rPr>
                <w:noProof/>
                <w:webHidden/>
              </w:rPr>
              <w:fldChar w:fldCharType="begin"/>
            </w:r>
            <w:r w:rsidR="007E3768">
              <w:rPr>
                <w:noProof/>
                <w:webHidden/>
              </w:rPr>
              <w:instrText xml:space="preserve"> PAGEREF _Toc92310913 \h </w:instrText>
            </w:r>
            <w:r w:rsidR="007E3768">
              <w:rPr>
                <w:noProof/>
                <w:webHidden/>
              </w:rPr>
            </w:r>
            <w:r w:rsidR="007E3768">
              <w:rPr>
                <w:noProof/>
                <w:webHidden/>
              </w:rPr>
              <w:fldChar w:fldCharType="separate"/>
            </w:r>
            <w:r w:rsidR="007E3768">
              <w:rPr>
                <w:noProof/>
                <w:webHidden/>
              </w:rPr>
              <w:t>23</w:t>
            </w:r>
            <w:r w:rsidR="007E3768">
              <w:rPr>
                <w:noProof/>
                <w:webHidden/>
              </w:rPr>
              <w:fldChar w:fldCharType="end"/>
            </w:r>
          </w:hyperlink>
        </w:p>
        <w:p w14:paraId="3EF0512C" w14:textId="0F2390F5" w:rsidR="007E3768" w:rsidRDefault="000459AC">
          <w:pPr>
            <w:pStyle w:val="Indholdsfortegnelse1"/>
            <w:tabs>
              <w:tab w:val="right" w:leader="dot" w:pos="9350"/>
            </w:tabs>
            <w:rPr>
              <w:noProof/>
              <w:sz w:val="22"/>
              <w:szCs w:val="22"/>
              <w:lang w:val="en-GB" w:eastAsia="en-GB"/>
            </w:rPr>
          </w:pPr>
          <w:hyperlink w:anchor="_Toc92310914" w:history="1">
            <w:r w:rsidR="007E3768" w:rsidRPr="00E535C8">
              <w:rPr>
                <w:rStyle w:val="Hyperlink"/>
                <w:noProof/>
              </w:rPr>
              <w:t>Appendix 3 - Ejendomspriser på kommuneniveau – input til skadesmodel for bygninger.</w:t>
            </w:r>
            <w:r w:rsidR="007E3768">
              <w:rPr>
                <w:noProof/>
                <w:webHidden/>
              </w:rPr>
              <w:tab/>
            </w:r>
            <w:r w:rsidR="007E3768">
              <w:rPr>
                <w:noProof/>
                <w:webHidden/>
              </w:rPr>
              <w:fldChar w:fldCharType="begin"/>
            </w:r>
            <w:r w:rsidR="007E3768">
              <w:rPr>
                <w:noProof/>
                <w:webHidden/>
              </w:rPr>
              <w:instrText xml:space="preserve"> PAGEREF _Toc92310914 \h </w:instrText>
            </w:r>
            <w:r w:rsidR="007E3768">
              <w:rPr>
                <w:noProof/>
                <w:webHidden/>
              </w:rPr>
            </w:r>
            <w:r w:rsidR="007E3768">
              <w:rPr>
                <w:noProof/>
                <w:webHidden/>
              </w:rPr>
              <w:fldChar w:fldCharType="separate"/>
            </w:r>
            <w:r w:rsidR="007E3768">
              <w:rPr>
                <w:noProof/>
                <w:webHidden/>
              </w:rPr>
              <w:t>26</w:t>
            </w:r>
            <w:r w:rsidR="007E3768">
              <w:rPr>
                <w:noProof/>
                <w:webHidden/>
              </w:rPr>
              <w:fldChar w:fldCharType="end"/>
            </w:r>
          </w:hyperlink>
        </w:p>
        <w:p w14:paraId="2466EC03" w14:textId="57FF56A6" w:rsidR="007E3768" w:rsidRDefault="000459AC">
          <w:pPr>
            <w:pStyle w:val="Indholdsfortegnelse1"/>
            <w:tabs>
              <w:tab w:val="right" w:leader="dot" w:pos="9350"/>
            </w:tabs>
            <w:rPr>
              <w:noProof/>
              <w:sz w:val="22"/>
              <w:szCs w:val="22"/>
              <w:lang w:val="en-GB" w:eastAsia="en-GB"/>
            </w:rPr>
          </w:pPr>
          <w:hyperlink w:anchor="_Toc92310915" w:history="1">
            <w:r w:rsidR="007E3768" w:rsidRPr="00E535C8">
              <w:rPr>
                <w:rStyle w:val="Hyperlink"/>
                <w:noProof/>
              </w:rPr>
              <w:t>Appendix 4 – Tematisering af resultater</w:t>
            </w:r>
            <w:r w:rsidR="007E3768">
              <w:rPr>
                <w:noProof/>
                <w:webHidden/>
              </w:rPr>
              <w:tab/>
            </w:r>
            <w:r w:rsidR="007E3768">
              <w:rPr>
                <w:noProof/>
                <w:webHidden/>
              </w:rPr>
              <w:fldChar w:fldCharType="begin"/>
            </w:r>
            <w:r w:rsidR="007E3768">
              <w:rPr>
                <w:noProof/>
                <w:webHidden/>
              </w:rPr>
              <w:instrText xml:space="preserve"> PAGEREF _Toc92310915 \h </w:instrText>
            </w:r>
            <w:r w:rsidR="007E3768">
              <w:rPr>
                <w:noProof/>
                <w:webHidden/>
              </w:rPr>
            </w:r>
            <w:r w:rsidR="007E3768">
              <w:rPr>
                <w:noProof/>
                <w:webHidden/>
              </w:rPr>
              <w:fldChar w:fldCharType="separate"/>
            </w:r>
            <w:r w:rsidR="007E3768">
              <w:rPr>
                <w:noProof/>
                <w:webHidden/>
              </w:rPr>
              <w:t>26</w:t>
            </w:r>
            <w:r w:rsidR="007E3768">
              <w:rPr>
                <w:noProof/>
                <w:webHidden/>
              </w:rPr>
              <w:fldChar w:fldCharType="end"/>
            </w:r>
          </w:hyperlink>
        </w:p>
        <w:p w14:paraId="201416A2" w14:textId="1B78FF91" w:rsidR="00192E0F" w:rsidRPr="006F3332" w:rsidRDefault="0074082B" w:rsidP="00192E0F">
          <w:pPr>
            <w:rPr>
              <w:b/>
              <w:bCs/>
            </w:rPr>
          </w:pPr>
          <w:r>
            <w:rPr>
              <w:b/>
              <w:bCs/>
            </w:rPr>
            <w:fldChar w:fldCharType="end"/>
          </w:r>
        </w:p>
      </w:sdtContent>
    </w:sdt>
    <w:p w14:paraId="5EEB532B" w14:textId="3B1E9A59" w:rsidR="00295F30" w:rsidRDefault="00A816E9" w:rsidP="006D5C70">
      <w:pPr>
        <w:pStyle w:val="Overskrift1"/>
        <w:numPr>
          <w:ilvl w:val="0"/>
          <w:numId w:val="41"/>
        </w:numPr>
      </w:pPr>
      <w:bookmarkStart w:id="1" w:name="_Toc92310887"/>
      <w:r>
        <w:lastRenderedPageBreak/>
        <w:t>Introduktion</w:t>
      </w:r>
      <w:bookmarkEnd w:id="1"/>
    </w:p>
    <w:p w14:paraId="35DB065E" w14:textId="26E3FA61" w:rsidR="00A816E9" w:rsidRPr="00A816E9" w:rsidRDefault="00A816E9" w:rsidP="00A816E9">
      <w:r>
        <w:t>Dette dokument indeholder en beskrivelse af</w:t>
      </w:r>
      <w:r w:rsidR="00207331">
        <w:t>,</w:t>
      </w:r>
      <w:r>
        <w:t xml:space="preserve"> hvordan QGIS-plugin SkadesØkonomi kan anvendes til at beregne skader og risiko fra oversvømmelser. Herudover gennemgås alle model-parametre, herunder anbefaling om</w:t>
      </w:r>
      <w:r w:rsidR="00207331">
        <w:t>,</w:t>
      </w:r>
      <w:r>
        <w:t xml:space="preserve"> hvordan disse fastsættes for at opnå de mest pålidelige beregninger.  På nuværende tidspunkt (version 1 af plugin) understøtter modellen skades- og risikoberegninger fra følgende oversvømmelsestyper: Nedbør, Stormflod</w:t>
      </w:r>
      <w:r w:rsidR="00207331">
        <w:t xml:space="preserve"> og </w:t>
      </w:r>
      <w:r>
        <w:t xml:space="preserve">Vandløb. Det er en forudsætning for anvendelse af modellen at oversvømmelseskort og input data for de 9 sektorer er tilgængelig i en </w:t>
      </w:r>
      <w:r w:rsidR="00207331">
        <w:t xml:space="preserve">PostgreSQL/PostGIS </w:t>
      </w:r>
      <w:r>
        <w:t>database for det geografiske område</w:t>
      </w:r>
      <w:r w:rsidR="00207331">
        <w:t>,</w:t>
      </w:r>
      <w:r>
        <w:t xml:space="preserve"> som man ønsker at beregne skader og risiko for. Data skal i alle tilfælde tilvejebringes af brugeren. Se vejledningen om input data for mere information om</w:t>
      </w:r>
      <w:r w:rsidR="00207331">
        <w:t>,</w:t>
      </w:r>
      <w:r>
        <w:t xml:space="preserve"> hvordan data generes og importeres til en PostGIS database. </w:t>
      </w:r>
      <w:r w:rsidR="00207331">
        <w:t xml:space="preserve">Vejledningen er tilgængelig på </w:t>
      </w:r>
      <w:r w:rsidR="003F2C7B">
        <w:t>Open Source-projektets</w:t>
      </w:r>
      <w:r w:rsidR="00207331">
        <w:t xml:space="preserve"> hjemmeside: </w:t>
      </w:r>
      <w:r w:rsidR="00207331" w:rsidRPr="00207331">
        <w:t>https://github.com/skadesokonomi</w:t>
      </w:r>
    </w:p>
    <w:p w14:paraId="01BD4A78" w14:textId="7C03B741" w:rsidR="003D42CA" w:rsidRDefault="00513B79" w:rsidP="006D5779">
      <w:r>
        <w:t>Der kan med modellen identificeres oversvømmelsestrue</w:t>
      </w:r>
      <w:r w:rsidR="006D5C70">
        <w:t>de</w:t>
      </w:r>
      <w:r>
        <w:t xml:space="preserve"> enheder for </w:t>
      </w:r>
      <w:r w:rsidR="00051EF8">
        <w:t>ni</w:t>
      </w:r>
      <w:r>
        <w:t xml:space="preserve"> forskellige sektorer</w:t>
      </w:r>
      <w:r w:rsidR="00051EF8">
        <w:t xml:space="preserve"> (</w:t>
      </w:r>
      <w:r w:rsidR="00051EF8">
        <w:fldChar w:fldCharType="begin"/>
      </w:r>
      <w:r w:rsidR="00051EF8">
        <w:instrText xml:space="preserve"> REF _Ref87266282 \h </w:instrText>
      </w:r>
      <w:r w:rsidR="00051EF8">
        <w:fldChar w:fldCharType="separate"/>
      </w:r>
      <w:r w:rsidR="005E6AFA">
        <w:t xml:space="preserve">Figur </w:t>
      </w:r>
      <w:r w:rsidR="005E6AFA">
        <w:rPr>
          <w:noProof/>
        </w:rPr>
        <w:t>1</w:t>
      </w:r>
      <w:r w:rsidR="005E6AFA">
        <w:noBreakHyphen/>
      </w:r>
      <w:r w:rsidR="005E6AFA">
        <w:rPr>
          <w:noProof/>
        </w:rPr>
        <w:t>1</w:t>
      </w:r>
      <w:r w:rsidR="00051EF8">
        <w:fldChar w:fldCharType="end"/>
      </w:r>
      <w:r w:rsidR="00051EF8">
        <w:t>)</w:t>
      </w:r>
      <w:r>
        <w:t xml:space="preserve">. Der kan beregnes økonomiske tab og risiko for </w:t>
      </w:r>
      <w:r w:rsidR="00051EF8">
        <w:t>fem</w:t>
      </w:r>
      <w:r>
        <w:t xml:space="preserve"> af disse, mens der for de resterende </w:t>
      </w:r>
      <w:r w:rsidR="00051EF8">
        <w:t>fire</w:t>
      </w:r>
      <w:r>
        <w:t xml:space="preserve"> sektorer kan fastsættes prioriteringer, så de vigtigste e</w:t>
      </w:r>
      <w:r w:rsidR="006D5C70">
        <w:t>lementer</w:t>
      </w:r>
      <w:r w:rsidR="00631B40">
        <w:t xml:space="preserve">, </w:t>
      </w:r>
      <w:r w:rsidR="006D5C70">
        <w:t xml:space="preserve">som er </w:t>
      </w:r>
      <w:r w:rsidR="00AA33C3">
        <w:t>oversvømmelsestruet,</w:t>
      </w:r>
      <w:r w:rsidR="006D5C70">
        <w:t xml:space="preserve"> bliver fremhævet</w:t>
      </w:r>
      <w:r w:rsidR="00AA33C3">
        <w:t>.</w:t>
      </w:r>
      <w:r>
        <w:t xml:space="preserve"> </w:t>
      </w:r>
    </w:p>
    <w:p w14:paraId="35DBFF80" w14:textId="79E4C1F4" w:rsidR="00295F30" w:rsidRDefault="003F2C7B" w:rsidP="00AA33C3">
      <w:pPr>
        <w:jc w:val="center"/>
      </w:pPr>
      <w:r w:rsidRPr="003F2C7B">
        <w:rPr>
          <w:noProof/>
          <w:lang w:eastAsia="da-DK"/>
        </w:rPr>
        <w:drawing>
          <wp:inline distT="0" distB="0" distL="0" distR="0" wp14:anchorId="57F1B94E" wp14:editId="06BB9B3E">
            <wp:extent cx="5943600" cy="2938145"/>
            <wp:effectExtent l="0" t="0" r="0" b="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0"/>
                    <a:stretch>
                      <a:fillRect/>
                    </a:stretch>
                  </pic:blipFill>
                  <pic:spPr>
                    <a:xfrm>
                      <a:off x="0" y="0"/>
                      <a:ext cx="5943600" cy="2938145"/>
                    </a:xfrm>
                    <a:prstGeom prst="rect">
                      <a:avLst/>
                    </a:prstGeom>
                  </pic:spPr>
                </pic:pic>
              </a:graphicData>
            </a:graphic>
          </wp:inline>
        </w:drawing>
      </w:r>
    </w:p>
    <w:p w14:paraId="759A5AE7" w14:textId="1A49D66E" w:rsidR="006D5C70" w:rsidRPr="0074082B" w:rsidRDefault="006D5C70" w:rsidP="006D5C70">
      <w:pPr>
        <w:pStyle w:val="Billedtekst"/>
      </w:pPr>
      <w:bookmarkStart w:id="2" w:name="_Ref87266282"/>
      <w:r>
        <w:t xml:space="preserve">Figur </w:t>
      </w:r>
      <w:r w:rsidR="00EA3D70">
        <w:fldChar w:fldCharType="begin"/>
      </w:r>
      <w:r w:rsidR="00EA3D70">
        <w:instrText xml:space="preserve"> STYLEREF 1 \s </w:instrText>
      </w:r>
      <w:r w:rsidR="00EA3D70">
        <w:fldChar w:fldCharType="separate"/>
      </w:r>
      <w:r w:rsidR="005E6AFA">
        <w:rPr>
          <w:noProof/>
        </w:rPr>
        <w:t>1</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1</w:t>
      </w:r>
      <w:r w:rsidR="00EA3D70">
        <w:fldChar w:fldCharType="end"/>
      </w:r>
      <w:bookmarkEnd w:id="2"/>
      <w:r>
        <w:t>. Sektorer som der kan beregnes skader og risiko for med modellen SkadesØkonomi</w:t>
      </w:r>
      <w:r w:rsidR="00631B40">
        <w:t>.</w:t>
      </w:r>
    </w:p>
    <w:p w14:paraId="7A967B07" w14:textId="77777777" w:rsidR="00AA1A85" w:rsidRPr="00AA1A85" w:rsidRDefault="00AA1A85" w:rsidP="00AA1A85"/>
    <w:p w14:paraId="5DD7B6F3" w14:textId="09365E4C" w:rsidR="00C928AE" w:rsidRDefault="00C928AE" w:rsidP="00AB34FD">
      <w:pPr>
        <w:pStyle w:val="Overskrift1"/>
        <w:numPr>
          <w:ilvl w:val="0"/>
          <w:numId w:val="41"/>
        </w:numPr>
      </w:pPr>
      <w:bookmarkStart w:id="3" w:name="_Toc92310888"/>
      <w:r>
        <w:t>Skadesfunktioner</w:t>
      </w:r>
      <w:bookmarkEnd w:id="3"/>
    </w:p>
    <w:p w14:paraId="4F2DCD78" w14:textId="3E82F855" w:rsidR="006764F6" w:rsidRDefault="00F22CBA" w:rsidP="00C928AE">
      <w:r>
        <w:t>Skadesfunktioner omsætter vand på terræn til et økonomisk tab og er et</w:t>
      </w:r>
      <w:r w:rsidR="00C928AE">
        <w:t xml:space="preserve"> centralt element i beregninger af skader og risiko for oversvømmelse. Skadesfunktioner anvendes ofte i kombination med modelberegninger af </w:t>
      </w:r>
      <w:r>
        <w:t xml:space="preserve">oversvømmelsesudbredelse til at beregne de økonomiske konsekvenser af en eller flere hændelser. Kvaliteten af de anvendte skadesfunktioner er altså af afgørende betydning for resultaterne af beregningerne. For at opnå </w:t>
      </w:r>
      <w:r>
        <w:lastRenderedPageBreak/>
        <w:t xml:space="preserve">de mest præcise beregninger er der i SkadesØkonomi inkluderet flere forskellige typer af skadesfunktioner baseret på data fra mange forskellige kilder. </w:t>
      </w:r>
      <w:r w:rsidR="006764F6">
        <w:t>Overordnet set indeholder SkadesØkonomi to typer af skadesfunktioner (1) skaden stiger</w:t>
      </w:r>
      <w:r w:rsidR="00631B40">
        <w:t xml:space="preserve">, </w:t>
      </w:r>
      <w:r w:rsidR="006764F6">
        <w:t>når vanddybden på terræn stiger, (2) en konstant skade uanset vanddybde</w:t>
      </w:r>
      <w:r w:rsidR="00631B40">
        <w:t>,</w:t>
      </w:r>
      <w:r w:rsidR="006764F6">
        <w:t xml:space="preserve"> når blot minimumsvanddybden overstiges. Herudover gælder det for nogle af sektorerne</w:t>
      </w:r>
      <w:r w:rsidR="00631B40">
        <w:t>,</w:t>
      </w:r>
      <w:r w:rsidR="006764F6">
        <w:t xml:space="preserve"> at beregningerne foretages med udgangspunkt i arealet (f.eks. </w:t>
      </w:r>
      <w:r w:rsidR="00631B40">
        <w:t>s</w:t>
      </w:r>
      <w:r w:rsidR="006764F6">
        <w:t>kade pr. m</w:t>
      </w:r>
      <w:r w:rsidR="006764F6" w:rsidRPr="006764F6">
        <w:rPr>
          <w:vertAlign w:val="superscript"/>
        </w:rPr>
        <w:t>2</w:t>
      </w:r>
      <w:r w:rsidR="006764F6">
        <w:t>)</w:t>
      </w:r>
      <w:r w:rsidR="00631B40">
        <w:t>,</w:t>
      </w:r>
      <w:r w:rsidR="006764F6">
        <w:t xml:space="preserve"> mens det for andre sektorer opgøres pr. enhed som oversvømmes (f.eks. skade pr. garage).</w:t>
      </w:r>
      <w:r w:rsidR="000B4747">
        <w:t xml:space="preserve"> </w:t>
      </w:r>
    </w:p>
    <w:p w14:paraId="05CC4EC6" w14:textId="23E2D237" w:rsidR="00C928AE" w:rsidRDefault="00DC0567" w:rsidP="00C928AE">
      <w:r>
        <w:t xml:space="preserve">For bygninger er skadesfunktionerne yderligere underopdelt alt efter bygnings-anvendelse med udgangspunkt i en gruppering af anvendelseskoderne i BBR-registret (helårsbolig, erhverv, </w:t>
      </w:r>
      <w:r w:rsidR="009A0A84">
        <w:t>sommerhus</w:t>
      </w:r>
      <w:r w:rsidR="00631B40">
        <w:t>,</w:t>
      </w:r>
      <w:r>
        <w:t xml:space="preserve"> etc.). </w:t>
      </w:r>
      <w:r w:rsidR="00F22CBA">
        <w:t>En</w:t>
      </w:r>
      <w:r>
        <w:t xml:space="preserve"> detaljeret</w:t>
      </w:r>
      <w:r w:rsidR="00F22CBA">
        <w:t xml:space="preserve"> oversigt over de anvendte skadesfunktioner kan ses i </w:t>
      </w:r>
      <w:r w:rsidR="00631B40">
        <w:t xml:space="preserve">”Appendix </w:t>
      </w:r>
      <w:r w:rsidR="00F22CBA">
        <w:t>1 – Skadesfunktioner</w:t>
      </w:r>
      <w:r w:rsidR="00631B40">
        <w:t>”</w:t>
      </w:r>
      <w:r w:rsidR="00F22CBA">
        <w:t xml:space="preserve">.   </w:t>
      </w:r>
      <w:r w:rsidR="00C928AE">
        <w:t xml:space="preserve"> </w:t>
      </w:r>
    </w:p>
    <w:p w14:paraId="31B3FB41" w14:textId="1D5C92FB" w:rsidR="003D42CA" w:rsidRDefault="0017211D" w:rsidP="003D42CA">
      <w:pPr>
        <w:pStyle w:val="Overskrift1"/>
        <w:numPr>
          <w:ilvl w:val="0"/>
          <w:numId w:val="41"/>
        </w:numPr>
      </w:pPr>
      <w:bookmarkStart w:id="4" w:name="_Toc92310889"/>
      <w:r>
        <w:t>Skades</w:t>
      </w:r>
      <w:r w:rsidR="00292643">
        <w:t>-</w:t>
      </w:r>
      <w:r>
        <w:t xml:space="preserve"> og r</w:t>
      </w:r>
      <w:r w:rsidR="003D42CA">
        <w:t>isiko-beregning</w:t>
      </w:r>
      <w:bookmarkEnd w:id="4"/>
    </w:p>
    <w:p w14:paraId="6E3BA0E4" w14:textId="037F6740" w:rsidR="0017211D" w:rsidRDefault="00F861E8" w:rsidP="00CB77B0">
      <w:r>
        <w:t>For alle de modeller</w:t>
      </w:r>
      <w:r w:rsidR="00631B40">
        <w:t>,</w:t>
      </w:r>
      <w:r>
        <w:t xml:space="preserve"> hvor konsekvenserne af oversvømmelsen udregnes som et økonomisk tab, </w:t>
      </w:r>
      <w:r w:rsidR="0017211D">
        <w:t>foretages</w:t>
      </w:r>
      <w:r>
        <w:t xml:space="preserve"> der</w:t>
      </w:r>
      <w:r w:rsidR="0017211D">
        <w:t xml:space="preserve"> en skades</w:t>
      </w:r>
      <w:r w:rsidR="00F86AA3">
        <w:t>-</w:t>
      </w:r>
      <w:r w:rsidR="0017211D">
        <w:t xml:space="preserve"> og en</w:t>
      </w:r>
      <w:r w:rsidR="00DA7587">
        <w:t xml:space="preserve"> risiko</w:t>
      </w:r>
      <w:r w:rsidR="0017211D">
        <w:t>beregning</w:t>
      </w:r>
      <w:r w:rsidR="00DA7587">
        <w:t>.</w:t>
      </w:r>
      <w:r w:rsidR="00370E64">
        <w:t xml:space="preserve"> Skadesberegningen udtrykker det umiddelbare økonomiske tab ved</w:t>
      </w:r>
      <w:r w:rsidR="00292643">
        <w:t>,</w:t>
      </w:r>
      <w:r w:rsidR="00370E64">
        <w:t xml:space="preserve"> at eksempelvis en bygning oversvømmes, dvs. den omkostning det har at skulle udbedre skaden.</w:t>
      </w:r>
      <w:r w:rsidR="00DA7587">
        <w:t xml:space="preserve"> </w:t>
      </w:r>
    </w:p>
    <w:p w14:paraId="7EA070FD" w14:textId="7B130018" w:rsidR="00CB77B0" w:rsidRDefault="00DA7587" w:rsidP="00CB77B0">
      <w:r>
        <w:t>Risikoen beregnes med udgangspunkt i størrelsen på det økonomiske tab i forbindelse med en given oversvømmelse</w:t>
      </w:r>
      <w:r w:rsidR="00370E64">
        <w:t xml:space="preserve"> (skaden)</w:t>
      </w:r>
      <w:r>
        <w:t>, hyppigheden af den givne oversvømmelse i dag og i fremtiden</w:t>
      </w:r>
      <w:r w:rsidR="00292643">
        <w:t>,</w:t>
      </w:r>
      <w:r>
        <w:t xml:space="preserve"> samt en diskonteringsrente, som muliggør en sammenligning af </w:t>
      </w:r>
      <w:r w:rsidR="009A0A84">
        <w:t xml:space="preserve">værdien af økonomiske </w:t>
      </w:r>
      <w:r w:rsidR="00670A2A">
        <w:t>strømme</w:t>
      </w:r>
      <w:r w:rsidR="009A0A84">
        <w:t xml:space="preserve"> på</w:t>
      </w:r>
      <w:r w:rsidR="00370E64">
        <w:t xml:space="preserve"> forskellige tidspunkter (f.eks. mellem</w:t>
      </w:r>
      <w:r w:rsidR="00670A2A">
        <w:t xml:space="preserve"> tidspunkter</w:t>
      </w:r>
      <w:r w:rsidR="00370E64">
        <w:t xml:space="preserve"> i dag og </w:t>
      </w:r>
      <w:r w:rsidR="00670A2A">
        <w:t>de næste</w:t>
      </w:r>
      <w:r w:rsidR="00370E64">
        <w:t xml:space="preserve"> 100 år)</w:t>
      </w:r>
      <w:r>
        <w:t xml:space="preserve">. Risikoen </w:t>
      </w:r>
      <w:r w:rsidR="00370E64">
        <w:t>er et udtryk for et</w:t>
      </w:r>
      <w:r>
        <w:t xml:space="preserve"> forventet økonomisk tab pr. år</w:t>
      </w:r>
      <w:r w:rsidR="00670A2A">
        <w:t>, og dette kan udregnes som en tilbagediskonteret nutidsværdi. Efterfølgende kan der omregnes til en konstant værdi af skader pr. år i hele beregningsperioden som en konsekvens af oversvømmelser med forskellige returperioder, som kan hænde i perioden</w:t>
      </w:r>
      <w:r w:rsidR="00CB77B0">
        <w:t xml:space="preserve">. </w:t>
      </w:r>
      <w:r w:rsidR="00670A2A">
        <w:t>Hvis der er tale om årlige omkostninger, så kan disse betegnes med den engelske term Expected Annual Damage (EAD).</w:t>
      </w:r>
      <w:r w:rsidR="00370E64">
        <w:t xml:space="preserve"> Ved at summere risikoen fra oversvømmelser med forskellige gentagelsesperioder (f</w:t>
      </w:r>
      <w:r w:rsidR="00292643">
        <w:t>.</w:t>
      </w:r>
      <w:r w:rsidR="00370E64">
        <w:t>eks. 5, 10, 20, 50 og 100</w:t>
      </w:r>
      <w:r w:rsidR="00292643">
        <w:t xml:space="preserve"> </w:t>
      </w:r>
      <w:r w:rsidR="00370E64">
        <w:t>år) kan man beregne e</w:t>
      </w:r>
      <w:r w:rsidR="00996BDE">
        <w:t>n</w:t>
      </w:r>
      <w:r w:rsidR="007610BF">
        <w:t xml:space="preserve"> præcis total risiko </w:t>
      </w:r>
      <w:r w:rsidR="00D03BEF">
        <w:t>for</w:t>
      </w:r>
      <w:r w:rsidR="007610BF">
        <w:t xml:space="preserve"> den pågældende oversvømmelsestype (skybrud, stormflod</w:t>
      </w:r>
      <w:r w:rsidR="00292643">
        <w:t xml:space="preserve"> eller </w:t>
      </w:r>
      <w:r w:rsidR="007610BF">
        <w:t>vandløb)</w:t>
      </w:r>
      <w:r w:rsidR="00996BDE">
        <w:t>.</w:t>
      </w:r>
      <w:r w:rsidR="007610BF">
        <w:t xml:space="preserve"> Diskonteringsrenten</w:t>
      </w:r>
      <w:r w:rsidR="00CB77B0">
        <w:t xml:space="preserve"> som anvendes til beregninger</w:t>
      </w:r>
      <w:r w:rsidR="00AD09AC">
        <w:t>ne</w:t>
      </w:r>
      <w:r w:rsidR="00CB77B0">
        <w:t xml:space="preserve"> er 3,5 pct. i år 0-35, 2,5 pct. i år 36-70 og 1,5 pct. 71-100 år, </w:t>
      </w:r>
      <w:r w:rsidR="00670A2A">
        <w:t>svarende til</w:t>
      </w:r>
      <w:r w:rsidR="00CB77B0">
        <w:t xml:space="preserve"> </w:t>
      </w:r>
      <w:r w:rsidR="00292643">
        <w:t xml:space="preserve">Finansministeriets </w:t>
      </w:r>
      <w:r w:rsidR="00CB77B0">
        <w:t>anbefalede samfundsøkonomiske diskonteringsrente.</w:t>
      </w:r>
    </w:p>
    <w:p w14:paraId="2E2C4D05" w14:textId="2E2828C4" w:rsidR="00670A2A" w:rsidRDefault="00670A2A" w:rsidP="00CB77B0">
      <w:r>
        <w:t>denne kan efterfølgende omregnes til en konstant værdi af skader eller pr. år i hele beregningsperioden som en konsekvens af oversvømmelser med forskellige returperioder, som kan hænde i perioden. Hvis der er tale om årlige omkostninger, så kan disse betegnes med den engelske term Expected Annual Damage (EAD).</w:t>
      </w:r>
    </w:p>
    <w:p w14:paraId="64A91462" w14:textId="7D5849A9" w:rsidR="003D42CA" w:rsidRPr="003D42CA" w:rsidRDefault="00DA7587" w:rsidP="003D42CA">
      <w:r>
        <w:t>Risikoen beregnes for hver enhed (bygning, person, rekreative områder</w:t>
      </w:r>
      <w:r w:rsidR="00292643">
        <w:t xml:space="preserve">, </w:t>
      </w:r>
      <w:r>
        <w:t>etc.)</w:t>
      </w:r>
      <w:r w:rsidR="00F47D93">
        <w:t>,</w:t>
      </w:r>
      <w:r>
        <w:t xml:space="preserve"> som bliver påvirket af oversvømmelsen</w:t>
      </w:r>
      <w:r w:rsidR="007610BF">
        <w:t>, men kan summeres op i større celler ved brug af fanebladet Cells i modellen.</w:t>
      </w:r>
    </w:p>
    <w:p w14:paraId="3A1080C4" w14:textId="3F4F3CAE" w:rsidR="00AB34FD" w:rsidRPr="00AB34FD" w:rsidRDefault="00735E1D" w:rsidP="00AB34FD">
      <w:pPr>
        <w:pStyle w:val="Overskrift1"/>
        <w:numPr>
          <w:ilvl w:val="0"/>
          <w:numId w:val="41"/>
        </w:numPr>
      </w:pPr>
      <w:bookmarkStart w:id="5" w:name="_Toc92310890"/>
      <w:r>
        <w:lastRenderedPageBreak/>
        <w:t>Modelopbygningen</w:t>
      </w:r>
      <w:bookmarkEnd w:id="5"/>
    </w:p>
    <w:p w14:paraId="2ABF5262" w14:textId="6BD1C6AC" w:rsidR="00735E1D" w:rsidRDefault="00735E1D" w:rsidP="00735E1D">
      <w:r>
        <w:t>Efter succesfuld installation af PostgreSQL</w:t>
      </w:r>
      <w:r w:rsidR="00F47D93">
        <w:t>/PostGIS</w:t>
      </w:r>
      <w:r>
        <w:t xml:space="preserve"> database og QGIS-plugin</w:t>
      </w:r>
      <w:r w:rsidR="00F47D93">
        <w:t xml:space="preserve"> (for installationsvejledning se </w:t>
      </w:r>
      <w:r w:rsidR="00F47D93" w:rsidRPr="00F47D93">
        <w:t>https://github.com/skadesokonomi</w:t>
      </w:r>
      <w:r w:rsidR="00F47D93">
        <w:t>)</w:t>
      </w:r>
      <w:r>
        <w:t xml:space="preserve"> udgøres modellen af følgende seks faneblade</w:t>
      </w:r>
      <w:r w:rsidR="00F47D93">
        <w:t>,</w:t>
      </w:r>
      <w:r w:rsidR="00AA1A85">
        <w:t xml:space="preserve"> som vedrører ændringer til beregningerne for de enkelte sektorer</w:t>
      </w:r>
      <w:r w:rsidR="00AB34FD">
        <w:t>. Herudover findes tre administrative knapper</w:t>
      </w:r>
      <w:r w:rsidR="00051EF8">
        <w:t xml:space="preserve"> </w:t>
      </w:r>
      <w:r w:rsidR="00122EF1">
        <w:t>(</w:t>
      </w:r>
      <w:r w:rsidR="00051EF8">
        <w:fldChar w:fldCharType="begin"/>
      </w:r>
      <w:r w:rsidR="00051EF8">
        <w:instrText xml:space="preserve"> REF _Ref87266231 \h </w:instrText>
      </w:r>
      <w:r w:rsidR="00051EF8">
        <w:fldChar w:fldCharType="separate"/>
      </w:r>
      <w:r w:rsidR="005E6AFA">
        <w:t xml:space="preserve">Figur </w:t>
      </w:r>
      <w:r w:rsidR="005E6AFA">
        <w:rPr>
          <w:noProof/>
        </w:rPr>
        <w:t>4</w:t>
      </w:r>
      <w:r w:rsidR="005E6AFA">
        <w:noBreakHyphen/>
      </w:r>
      <w:r w:rsidR="005E6AFA">
        <w:rPr>
          <w:noProof/>
        </w:rPr>
        <w:t>1</w:t>
      </w:r>
      <w:r w:rsidR="00051EF8">
        <w:fldChar w:fldCharType="end"/>
      </w:r>
      <w:r w:rsidR="00122EF1">
        <w:t>)</w:t>
      </w:r>
      <w:r>
        <w:t>:</w:t>
      </w:r>
    </w:p>
    <w:p w14:paraId="63888DDD" w14:textId="09C39111" w:rsidR="00AB34FD" w:rsidRPr="00AB34FD" w:rsidRDefault="00AB34FD" w:rsidP="00735E1D">
      <w:pPr>
        <w:rPr>
          <w:b/>
          <w:bCs/>
        </w:rPr>
      </w:pPr>
      <w:r w:rsidRPr="00AB34FD">
        <w:rPr>
          <w:b/>
          <w:bCs/>
        </w:rPr>
        <w:t>Faneblade</w:t>
      </w:r>
    </w:p>
    <w:p w14:paraId="566B0874" w14:textId="40D73425" w:rsidR="00735E1D" w:rsidRPr="00AB34FD" w:rsidRDefault="00735E1D" w:rsidP="00735E1D">
      <w:pPr>
        <w:pStyle w:val="Listeafsnit"/>
        <w:numPr>
          <w:ilvl w:val="0"/>
          <w:numId w:val="42"/>
        </w:numPr>
      </w:pPr>
      <w:r w:rsidRPr="00AB34FD">
        <w:t>General</w:t>
      </w:r>
      <w:r w:rsidR="00051EF8" w:rsidRPr="00AB34FD">
        <w:t xml:space="preserve">: </w:t>
      </w:r>
      <w:r w:rsidR="00F47D93">
        <w:t>H</w:t>
      </w:r>
      <w:r w:rsidR="00F47D93" w:rsidRPr="00AB34FD">
        <w:t xml:space="preserve">er </w:t>
      </w:r>
      <w:r w:rsidR="00F47D93">
        <w:t xml:space="preserve">angives forbindelsen </w:t>
      </w:r>
      <w:r w:rsidR="00051EF8" w:rsidRPr="00AB34FD">
        <w:t xml:space="preserve">til </w:t>
      </w:r>
      <w:r w:rsidR="00F47D93">
        <w:t>P</w:t>
      </w:r>
      <w:r w:rsidR="00F47D93" w:rsidRPr="00AB34FD">
        <w:t>ostgre</w:t>
      </w:r>
      <w:r w:rsidR="00F47D93">
        <w:t>SQL/PostGIS</w:t>
      </w:r>
      <w:r w:rsidR="00F47D93" w:rsidRPr="00AB34FD">
        <w:t xml:space="preserve"> </w:t>
      </w:r>
      <w:r w:rsidR="00051EF8" w:rsidRPr="00AB34FD">
        <w:t>database og parametertabel</w:t>
      </w:r>
      <w:r w:rsidR="00CC6CC5">
        <w:t>. Param</w:t>
      </w:r>
      <w:r w:rsidR="00F47D93">
        <w:t>e</w:t>
      </w:r>
      <w:r w:rsidR="00CC6CC5">
        <w:t>tertabellen indeholder alle beregningsudtrykkene</w:t>
      </w:r>
      <w:r w:rsidR="00F47D93">
        <w:t>,</w:t>
      </w:r>
      <w:r w:rsidR="00CC6CC5">
        <w:t xml:space="preserve"> samt hele model opsætningen.</w:t>
      </w:r>
    </w:p>
    <w:p w14:paraId="4BB722AA" w14:textId="6024F49E" w:rsidR="00735E1D" w:rsidRPr="00AB34FD" w:rsidRDefault="00735E1D" w:rsidP="00735E1D">
      <w:pPr>
        <w:pStyle w:val="Listeafsnit"/>
        <w:numPr>
          <w:ilvl w:val="0"/>
          <w:numId w:val="42"/>
        </w:numPr>
      </w:pPr>
      <w:r w:rsidRPr="00AB34FD">
        <w:t>Queries</w:t>
      </w:r>
      <w:r w:rsidR="00051EF8" w:rsidRPr="00AB34FD">
        <w:t>: SQL-udtryk som anvendes til at beregne skader for de forskellige sektorer.</w:t>
      </w:r>
    </w:p>
    <w:p w14:paraId="0C2BB559" w14:textId="0C1916F8" w:rsidR="00735E1D" w:rsidRPr="00AB34FD" w:rsidRDefault="00735E1D" w:rsidP="00735E1D">
      <w:pPr>
        <w:pStyle w:val="Listeafsnit"/>
        <w:numPr>
          <w:ilvl w:val="0"/>
          <w:numId w:val="42"/>
        </w:numPr>
      </w:pPr>
      <w:r w:rsidRPr="00AB34FD">
        <w:t>Data</w:t>
      </w:r>
      <w:r w:rsidR="00051EF8" w:rsidRPr="00AB34FD">
        <w:t xml:space="preserve">: Datasæt som modellen anvender til beregningerne. </w:t>
      </w:r>
    </w:p>
    <w:p w14:paraId="4ACB8E85" w14:textId="3120FF2B" w:rsidR="00735E1D" w:rsidRPr="00AB34FD" w:rsidRDefault="00735E1D" w:rsidP="00735E1D">
      <w:pPr>
        <w:pStyle w:val="Listeafsnit"/>
        <w:numPr>
          <w:ilvl w:val="0"/>
          <w:numId w:val="42"/>
        </w:numPr>
      </w:pPr>
      <w:r w:rsidRPr="00AB34FD">
        <w:t>Models</w:t>
      </w:r>
      <w:r w:rsidR="00051EF8" w:rsidRPr="00AB34FD">
        <w:t>: Herfra køres modellerne og forudsætninger/parametre indtastes/ændres.</w:t>
      </w:r>
      <w:r w:rsidR="0025560E" w:rsidRPr="00AB34FD">
        <w:t xml:space="preserve"> Der sættes hak ved de modeller</w:t>
      </w:r>
      <w:r w:rsidR="00F47D93">
        <w:t>,</w:t>
      </w:r>
      <w:r w:rsidR="0025560E" w:rsidRPr="00AB34FD">
        <w:t xml:space="preserve"> som man vil køre.</w:t>
      </w:r>
    </w:p>
    <w:p w14:paraId="7CE7C9EA" w14:textId="20F625FC" w:rsidR="00735E1D" w:rsidRPr="00AB34FD" w:rsidRDefault="00735E1D" w:rsidP="00735E1D">
      <w:pPr>
        <w:pStyle w:val="Listeafsnit"/>
        <w:numPr>
          <w:ilvl w:val="0"/>
          <w:numId w:val="42"/>
        </w:numPr>
      </w:pPr>
      <w:r w:rsidRPr="00AB34FD">
        <w:t>Cells</w:t>
      </w:r>
      <w:r w:rsidR="00051EF8" w:rsidRPr="00AB34FD">
        <w:t xml:space="preserve">: Her kan skades og risikoberegninger opsummeres i et brugerdefineret grid. </w:t>
      </w:r>
      <w:r w:rsidR="0025560E" w:rsidRPr="00AB34FD">
        <w:t>Geografisk u</w:t>
      </w:r>
      <w:r w:rsidR="00051EF8" w:rsidRPr="00AB34FD">
        <w:t xml:space="preserve">dbredelse og </w:t>
      </w:r>
      <w:r w:rsidR="0025560E" w:rsidRPr="00AB34FD">
        <w:t>cellestørrelse (f</w:t>
      </w:r>
      <w:r w:rsidR="00F47D93">
        <w:t>.</w:t>
      </w:r>
      <w:r w:rsidR="0025560E" w:rsidRPr="00AB34FD">
        <w:t>eks. 100*100m celler) bestemmes af brugeren.</w:t>
      </w:r>
    </w:p>
    <w:p w14:paraId="68B28A31" w14:textId="0D55A72F" w:rsidR="00735E1D" w:rsidRPr="00AB34FD" w:rsidRDefault="00051EF8" w:rsidP="00735E1D">
      <w:pPr>
        <w:pStyle w:val="Listeafsnit"/>
        <w:numPr>
          <w:ilvl w:val="0"/>
          <w:numId w:val="42"/>
        </w:numPr>
      </w:pPr>
      <w:r w:rsidRPr="00AB34FD">
        <w:t>R</w:t>
      </w:r>
      <w:r w:rsidR="00735E1D" w:rsidRPr="00AB34FD">
        <w:t>eport</w:t>
      </w:r>
      <w:r w:rsidRPr="00AB34FD">
        <w:t xml:space="preserve">s: </w:t>
      </w:r>
      <w:r w:rsidR="00C03CEF">
        <w:t>[</w:t>
      </w:r>
      <w:r w:rsidR="00960CC5">
        <w:rPr>
          <w:color w:val="FF0000"/>
        </w:rPr>
        <w:t>der er ikke en rapport</w:t>
      </w:r>
      <w:r w:rsidR="00C03CEF">
        <w:rPr>
          <w:color w:val="FF0000"/>
        </w:rPr>
        <w:t>-</w:t>
      </w:r>
      <w:r w:rsidR="00960CC5">
        <w:rPr>
          <w:color w:val="FF0000"/>
        </w:rPr>
        <w:t>generator</w:t>
      </w:r>
      <w:r w:rsidRPr="00AB34FD">
        <w:rPr>
          <w:color w:val="FF0000"/>
        </w:rPr>
        <w:t xml:space="preserve"> tilgængelig i version 1 af plugin</w:t>
      </w:r>
      <w:r w:rsidR="00C03CEF">
        <w:rPr>
          <w:color w:val="FF0000"/>
        </w:rPr>
        <w:t>’et]</w:t>
      </w:r>
    </w:p>
    <w:p w14:paraId="40DCCFA9" w14:textId="3C4C227D" w:rsidR="00AB34FD" w:rsidRDefault="00AB34FD" w:rsidP="00AB34FD">
      <w:pPr>
        <w:rPr>
          <w:b/>
          <w:bCs/>
        </w:rPr>
      </w:pPr>
      <w:r w:rsidRPr="00AB34FD">
        <w:rPr>
          <w:b/>
          <w:bCs/>
        </w:rPr>
        <w:t>Administrative knapper</w:t>
      </w:r>
    </w:p>
    <w:p w14:paraId="4FD3E3A2" w14:textId="229E12EF" w:rsidR="00AB34FD" w:rsidRPr="00AB34FD" w:rsidRDefault="00AB34FD" w:rsidP="00AB34FD">
      <w:pPr>
        <w:pStyle w:val="Listeafsnit"/>
        <w:numPr>
          <w:ilvl w:val="0"/>
          <w:numId w:val="42"/>
        </w:numPr>
        <w:rPr>
          <w:b/>
          <w:bCs/>
        </w:rPr>
      </w:pPr>
      <w:r>
        <w:t>Save parameters</w:t>
      </w:r>
      <w:r w:rsidR="0088102A">
        <w:t xml:space="preserve">: </w:t>
      </w:r>
      <w:r w:rsidR="00C03CEF">
        <w:t xml:space="preserve">Alle </w:t>
      </w:r>
      <w:r w:rsidR="0088102A">
        <w:t>ændringer</w:t>
      </w:r>
      <w:r w:rsidR="00C03CEF">
        <w:t xml:space="preserve">, </w:t>
      </w:r>
      <w:r w:rsidR="0088102A">
        <w:t>som er foretaget i fanebladene Queries, Data og Models</w:t>
      </w:r>
      <w:r w:rsidR="00C03CEF">
        <w:t>,</w:t>
      </w:r>
      <w:r w:rsidR="0088102A">
        <w:t xml:space="preserve"> gemmes i parametertabellen</w:t>
      </w:r>
      <w:r w:rsidR="00C03CEF">
        <w:t>, der</w:t>
      </w:r>
      <w:r w:rsidR="0088102A">
        <w:t>er angivet i fanebladet</w:t>
      </w:r>
      <w:r w:rsidR="00C03CEF">
        <w:t xml:space="preserve"> Generelt</w:t>
      </w:r>
      <w:r w:rsidR="0088102A">
        <w:t>.</w:t>
      </w:r>
    </w:p>
    <w:p w14:paraId="05DC8D87" w14:textId="7F1B0D1D" w:rsidR="00AB34FD" w:rsidRPr="00AB34FD" w:rsidRDefault="00AB34FD" w:rsidP="00AB34FD">
      <w:pPr>
        <w:pStyle w:val="Listeafsnit"/>
        <w:numPr>
          <w:ilvl w:val="0"/>
          <w:numId w:val="42"/>
        </w:numPr>
        <w:rPr>
          <w:b/>
          <w:bCs/>
        </w:rPr>
      </w:pPr>
      <w:r>
        <w:t xml:space="preserve">Reset parameters: </w:t>
      </w:r>
      <w:r w:rsidR="00C03CEF">
        <w:t xml:space="preserve">Alle </w:t>
      </w:r>
      <w:r w:rsidR="0088102A">
        <w:t>parametre gendannes jævnfør parametertabellen</w:t>
      </w:r>
      <w:r w:rsidR="00C03CEF">
        <w:t>,</w:t>
      </w:r>
      <w:r w:rsidR="0088102A">
        <w:t xml:space="preserve"> som er angivet i fanebladet</w:t>
      </w:r>
      <w:r w:rsidR="00C03CEF">
        <w:t xml:space="preserve"> Generelt</w:t>
      </w:r>
      <w:r w:rsidR="0088102A">
        <w:t>.</w:t>
      </w:r>
    </w:p>
    <w:p w14:paraId="24886A25" w14:textId="4BD31A81" w:rsidR="00AB34FD" w:rsidRPr="00AB34FD" w:rsidRDefault="00AB34FD" w:rsidP="00AB34FD">
      <w:pPr>
        <w:pStyle w:val="Listeafsnit"/>
        <w:numPr>
          <w:ilvl w:val="0"/>
          <w:numId w:val="42"/>
        </w:numPr>
        <w:rPr>
          <w:b/>
          <w:bCs/>
        </w:rPr>
      </w:pPr>
      <w:r>
        <w:t xml:space="preserve">Administration: Styrer antallet af faneblade som er tilgængelig for brugeren. Ved tryk </w:t>
      </w:r>
      <w:r w:rsidR="0088102A">
        <w:t>på</w:t>
      </w:r>
      <w:r>
        <w:t xml:space="preserve"> knap </w:t>
      </w:r>
      <w:r w:rsidR="0088102A">
        <w:t xml:space="preserve">bliver fanebladene General, Queries og </w:t>
      </w:r>
      <w:r w:rsidR="00C03CEF">
        <w:t xml:space="preserve">Data </w:t>
      </w:r>
      <w:r w:rsidR="0088102A">
        <w:t>tilgængelige for brugeren.</w:t>
      </w:r>
    </w:p>
    <w:p w14:paraId="030CF7A2" w14:textId="30EB433F" w:rsidR="00735E1D" w:rsidRDefault="00792215" w:rsidP="00735E1D">
      <w:r>
        <w:rPr>
          <w:noProof/>
          <w:lang w:eastAsia="da-DK"/>
        </w:rPr>
        <mc:AlternateContent>
          <mc:Choice Requires="wps">
            <w:drawing>
              <wp:anchor distT="0" distB="0" distL="114300" distR="114300" simplePos="0" relativeHeight="251662336" behindDoc="0" locked="0" layoutInCell="1" allowOverlap="1" wp14:anchorId="1BBA9FCA" wp14:editId="58D5765A">
                <wp:simplePos x="0" y="0"/>
                <wp:positionH relativeFrom="margin">
                  <wp:posOffset>1794294</wp:posOffset>
                </wp:positionH>
                <wp:positionV relativeFrom="paragraph">
                  <wp:posOffset>34506</wp:posOffset>
                </wp:positionV>
                <wp:extent cx="1138687" cy="284671"/>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687" cy="284671"/>
                        </a:xfrm>
                        <a:prstGeom prst="rect">
                          <a:avLst/>
                        </a:prstGeom>
                        <a:noFill/>
                        <a:ln w="9525">
                          <a:noFill/>
                          <a:miter lim="800000"/>
                          <a:headEnd/>
                          <a:tailEnd/>
                        </a:ln>
                      </wps:spPr>
                      <wps:txbx>
                        <w:txbxContent>
                          <w:p w14:paraId="0835A5F0" w14:textId="1D10B505" w:rsidR="00792215" w:rsidRPr="00792215" w:rsidRDefault="00792215">
                            <w:pPr>
                              <w:rPr>
                                <w:color w:val="FF0000"/>
                                <w:lang w:val="en-GB"/>
                              </w:rPr>
                            </w:pPr>
                            <w:r w:rsidRPr="00792215">
                              <w:rPr>
                                <w:color w:val="FF0000"/>
                              </w:rPr>
                              <w:t>Fan</w:t>
                            </w:r>
                            <w:r>
                              <w:rPr>
                                <w:color w:val="FF0000"/>
                              </w:rPr>
                              <w:t>e</w:t>
                            </w:r>
                            <w:r w:rsidRPr="00792215">
                              <w:rPr>
                                <w:color w:val="FF0000"/>
                              </w:rPr>
                              <w:t>blade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BA9FCA" id="_x0000_t202" coordsize="21600,21600" o:spt="202" path="m,l,21600r21600,l21600,xe">
                <v:stroke joinstyle="miter"/>
                <v:path gradientshapeok="t" o:connecttype="rect"/>
              </v:shapetype>
              <v:shape id="Text Box 2" o:spid="_x0000_s1026" type="#_x0000_t202" style="position:absolute;margin-left:141.3pt;margin-top:2.7pt;width:89.65pt;height:22.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" filled="f" stroked="f">
                <v:textbox>
                  <w:txbxContent>
                    <w:p w14:paraId="0835A5F0" w14:textId="1D10B505" w:rsidR="00792215" w:rsidRPr="00792215" w:rsidRDefault="00792215">
                      <w:pPr>
                        <w:rPr>
                          <w:color w:val="FF0000"/>
                          <w:lang w:val="en-GB"/>
                        </w:rPr>
                      </w:pPr>
                      <w:r w:rsidRPr="00792215">
                        <w:rPr>
                          <w:color w:val="FF0000"/>
                        </w:rPr>
                        <w:t>Fan</w:t>
                      </w:r>
                      <w:r>
                        <w:rPr>
                          <w:color w:val="FF0000"/>
                        </w:rPr>
                        <w:t>e</w:t>
                      </w:r>
                      <w:r w:rsidRPr="00792215">
                        <w:rPr>
                          <w:color w:val="FF0000"/>
                        </w:rPr>
                        <w:t>blade</w:t>
                      </w:r>
                    </w:p>
                  </w:txbxContent>
                </v:textbox>
                <w10:wrap anchorx="margin"/>
              </v:shape>
            </w:pict>
          </mc:Fallback>
        </mc:AlternateContent>
      </w:r>
      <w:r>
        <w:rPr>
          <w:noProof/>
          <w:lang w:eastAsia="da-DK"/>
        </w:rPr>
        <mc:AlternateContent>
          <mc:Choice Requires="wps">
            <w:drawing>
              <wp:anchor distT="0" distB="0" distL="114300" distR="114300" simplePos="0" relativeHeight="251659264" behindDoc="0" locked="0" layoutInCell="1" allowOverlap="1" wp14:anchorId="50F2FE42" wp14:editId="7B34D5D7">
                <wp:simplePos x="0" y="0"/>
                <wp:positionH relativeFrom="column">
                  <wp:posOffset>36303</wp:posOffset>
                </wp:positionH>
                <wp:positionV relativeFrom="paragraph">
                  <wp:posOffset>276044</wp:posOffset>
                </wp:positionV>
                <wp:extent cx="3485072" cy="376759"/>
                <wp:effectExtent l="19050" t="19050" r="20320" b="23495"/>
                <wp:wrapNone/>
                <wp:docPr id="5" name="Rectangle 5"/>
                <wp:cNvGraphicFramePr/>
                <a:graphic xmlns:a="http://schemas.openxmlformats.org/drawingml/2006/main">
                  <a:graphicData uri="http://schemas.microsoft.com/office/word/2010/wordprocessingShape">
                    <wps:wsp>
                      <wps:cNvSpPr/>
                      <wps:spPr>
                        <a:xfrm>
                          <a:off x="0" y="0"/>
                          <a:ext cx="3485072" cy="3767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021C3" w14:textId="76E6E04E" w:rsidR="00792215" w:rsidRPr="00792215" w:rsidRDefault="00792215" w:rsidP="00792215">
                            <w:pPr>
                              <w:rPr>
                                <w:color w:val="FF0000"/>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F2FE42" id="Rectangle 5" o:spid="_x0000_s1027" style="position:absolute;margin-left:2.85pt;margin-top:21.75pt;width:274.4pt;height:29.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" filled="f" strokecolor="red" strokeweight="2.25pt">
                <v:stroke endcap="round"/>
                <v:textbox>
                  <w:txbxContent>
                    <w:p w14:paraId="7DE021C3" w14:textId="76E6E04E" w:rsidR="00792215" w:rsidRPr="00792215" w:rsidRDefault="00792215" w:rsidP="00792215">
                      <w:pPr>
                        <w:rPr>
                          <w:color w:val="FF0000"/>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txbxContent>
                </v:textbox>
              </v:rect>
            </w:pict>
          </mc:Fallback>
        </mc:AlternateContent>
      </w:r>
      <w:r w:rsidR="00735E1D" w:rsidRPr="00735E1D">
        <w:rPr>
          <w:noProof/>
          <w:lang w:eastAsia="da-DK"/>
        </w:rPr>
        <w:drawing>
          <wp:inline distT="0" distB="0" distL="0" distR="0" wp14:anchorId="6FE15510" wp14:editId="32894717">
            <wp:extent cx="4763165" cy="1724266"/>
            <wp:effectExtent l="0" t="0" r="0" b="952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1"/>
                    <a:stretch>
                      <a:fillRect/>
                    </a:stretch>
                  </pic:blipFill>
                  <pic:spPr>
                    <a:xfrm>
                      <a:off x="0" y="0"/>
                      <a:ext cx="4763165" cy="1724266"/>
                    </a:xfrm>
                    <a:prstGeom prst="rect">
                      <a:avLst/>
                    </a:prstGeom>
                  </pic:spPr>
                </pic:pic>
              </a:graphicData>
            </a:graphic>
          </wp:inline>
        </w:drawing>
      </w:r>
    </w:p>
    <w:p w14:paraId="2DE26849" w14:textId="4C7F85A1" w:rsidR="00AB34FD" w:rsidRDefault="00792215" w:rsidP="00735E1D">
      <w:r>
        <w:rPr>
          <w:noProof/>
          <w:lang w:eastAsia="da-DK"/>
        </w:rPr>
        <mc:AlternateContent>
          <mc:Choice Requires="wps">
            <w:drawing>
              <wp:anchor distT="0" distB="0" distL="114300" distR="114300" simplePos="0" relativeHeight="251664384" behindDoc="0" locked="0" layoutInCell="1" allowOverlap="1" wp14:anchorId="63EEBFB9" wp14:editId="2300036F">
                <wp:simplePos x="0" y="0"/>
                <wp:positionH relativeFrom="margin">
                  <wp:posOffset>86264</wp:posOffset>
                </wp:positionH>
                <wp:positionV relativeFrom="paragraph">
                  <wp:posOffset>67058</wp:posOffset>
                </wp:positionV>
                <wp:extent cx="1802921" cy="284672"/>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921" cy="284672"/>
                        </a:xfrm>
                        <a:prstGeom prst="rect">
                          <a:avLst/>
                        </a:prstGeom>
                        <a:noFill/>
                        <a:ln w="9525">
                          <a:noFill/>
                          <a:miter lim="800000"/>
                          <a:headEnd/>
                          <a:tailEnd/>
                        </a:ln>
                      </wps:spPr>
                      <wps:txbx>
                        <w:txbxContent>
                          <w:p w14:paraId="6E541C38" w14:textId="10E514D4" w:rsidR="00792215" w:rsidRPr="00792215" w:rsidRDefault="00792215" w:rsidP="00792215">
                            <w:pPr>
                              <w:rPr>
                                <w:color w:val="FF0000"/>
                                <w:lang w:val="en-GB"/>
                              </w:rPr>
                            </w:pPr>
                            <w:r>
                              <w:rPr>
                                <w:color w:val="FF0000"/>
                              </w:rPr>
                              <w:t>Administrative knapper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EEBFB9" id="_x0000_s1028" type="#_x0000_t202" style="position:absolute;margin-left:6.8pt;margin-top:5.3pt;width:141.95pt;height:2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pR+wEAANQDAAAOAAAAZHJzL2Uyb0RvYy54bWysU11v2yAUfZ+0/4B4X/yhpE2sOFXXrtOk&#10;rpvU7QdgjGM04DIgsbNfvwt202h7m+YHBL7cc+8597C9GbUiR+G8BFPTYpFTIgyHVpp9Tb9/e3i3&#10;ps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" filled="f" stroked="f">
                <v:textbox>
                  <w:txbxContent>
                    <w:p w14:paraId="6E541C38" w14:textId="10E514D4" w:rsidR="00792215" w:rsidRPr="00792215" w:rsidRDefault="00792215" w:rsidP="00792215">
                      <w:pPr>
                        <w:rPr>
                          <w:color w:val="FF0000"/>
                          <w:lang w:val="en-GB"/>
                        </w:rPr>
                      </w:pPr>
                      <w:r>
                        <w:rPr>
                          <w:color w:val="FF0000"/>
                        </w:rPr>
                        <w:t>Administrative knapper</w:t>
                      </w:r>
                    </w:p>
                  </w:txbxContent>
                </v:textbox>
                <w10:wrap anchorx="margin"/>
              </v:shape>
            </w:pict>
          </mc:Fallback>
        </mc:AlternateContent>
      </w:r>
      <w:r>
        <w:rPr>
          <w:noProof/>
          <w:lang w:eastAsia="da-DK"/>
        </w:rPr>
        <mc:AlternateContent>
          <mc:Choice Requires="wps">
            <w:drawing>
              <wp:anchor distT="0" distB="0" distL="114300" distR="114300" simplePos="0" relativeHeight="251661312" behindDoc="0" locked="0" layoutInCell="1" allowOverlap="1" wp14:anchorId="6B8996BA" wp14:editId="32267C22">
                <wp:simplePos x="0" y="0"/>
                <wp:positionH relativeFrom="margin">
                  <wp:align>left</wp:align>
                </wp:positionH>
                <wp:positionV relativeFrom="paragraph">
                  <wp:posOffset>327648</wp:posOffset>
                </wp:positionV>
                <wp:extent cx="4666411" cy="448574"/>
                <wp:effectExtent l="19050" t="19050" r="20320" b="27940"/>
                <wp:wrapNone/>
                <wp:docPr id="9" name="Rectangle 9"/>
                <wp:cNvGraphicFramePr/>
                <a:graphic xmlns:a="http://schemas.openxmlformats.org/drawingml/2006/main">
                  <a:graphicData uri="http://schemas.microsoft.com/office/word/2010/wordprocessingShape">
                    <wps:wsp>
                      <wps:cNvSpPr/>
                      <wps:spPr>
                        <a:xfrm>
                          <a:off x="0" y="0"/>
                          <a:ext cx="4666411" cy="4485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023A5A" id="Rectangle 9" o:spid="_x0000_s1026" style="position:absolute;margin-left:0;margin-top:25.8pt;width:367.45pt;height:35.3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" filled="f" strokecolor="red" strokeweight="2.25pt">
                <v:stroke endcap="round"/>
                <w10:wrap anchorx="margin"/>
              </v:rect>
            </w:pict>
          </mc:Fallback>
        </mc:AlternateContent>
      </w:r>
      <w:r w:rsidR="00AB34FD" w:rsidRPr="00AB34FD">
        <w:rPr>
          <w:noProof/>
          <w:lang w:eastAsia="da-DK"/>
        </w:rPr>
        <w:drawing>
          <wp:inline distT="0" distB="0" distL="0" distR="0" wp14:anchorId="3823C135" wp14:editId="68F03105">
            <wp:extent cx="4763135" cy="784175"/>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2"/>
                    <a:stretch>
                      <a:fillRect/>
                    </a:stretch>
                  </pic:blipFill>
                  <pic:spPr>
                    <a:xfrm>
                      <a:off x="0" y="0"/>
                      <a:ext cx="4780106" cy="786969"/>
                    </a:xfrm>
                    <a:prstGeom prst="rect">
                      <a:avLst/>
                    </a:prstGeom>
                  </pic:spPr>
                </pic:pic>
              </a:graphicData>
            </a:graphic>
          </wp:inline>
        </w:drawing>
      </w:r>
    </w:p>
    <w:p w14:paraId="4FE35A43" w14:textId="54BC008E" w:rsidR="00122EF1" w:rsidRDefault="00051EF8" w:rsidP="00051EF8">
      <w:pPr>
        <w:pStyle w:val="Billedtekst"/>
      </w:pPr>
      <w:bookmarkStart w:id="6" w:name="_Ref87266231"/>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1</w:t>
      </w:r>
      <w:r w:rsidR="00EA3D70">
        <w:fldChar w:fldCharType="end"/>
      </w:r>
      <w:bookmarkEnd w:id="6"/>
      <w:r>
        <w:t xml:space="preserve">. oversigt over tilgængelige faneblade i qgis plugin Skadesøkonomi </w:t>
      </w:r>
    </w:p>
    <w:p w14:paraId="064041A5" w14:textId="6D5393C6" w:rsidR="0025560E" w:rsidRDefault="0025560E" w:rsidP="0025560E"/>
    <w:p w14:paraId="621C621A" w14:textId="350B32B8" w:rsidR="0025560E" w:rsidRDefault="0025560E" w:rsidP="0025560E">
      <w:r>
        <w:t xml:space="preserve">I de følgende afsnit gennemgås de enkelte faneblade i flere detaljer. </w:t>
      </w:r>
    </w:p>
    <w:p w14:paraId="4265F209" w14:textId="64D2DDF7" w:rsidR="00AA1A85" w:rsidRDefault="0025560E" w:rsidP="00AA1A85">
      <w:pPr>
        <w:pStyle w:val="Overskrift2"/>
        <w:numPr>
          <w:ilvl w:val="1"/>
          <w:numId w:val="41"/>
        </w:numPr>
      </w:pPr>
      <w:bookmarkStart w:id="7" w:name="_Toc92310891"/>
      <w:r>
        <w:t>General</w:t>
      </w:r>
      <w:bookmarkEnd w:id="7"/>
    </w:p>
    <w:p w14:paraId="089A388E" w14:textId="22EA7D72" w:rsidR="001630A3" w:rsidRPr="001630A3" w:rsidRDefault="001630A3" w:rsidP="001630A3">
      <w:r>
        <w:t>Fanebladet General indeholder to felter, henholdsvis Database og Parameter table.</w:t>
      </w:r>
    </w:p>
    <w:p w14:paraId="1E1393BE" w14:textId="636EE3A5" w:rsidR="001630A3" w:rsidRPr="001630A3" w:rsidRDefault="001630A3" w:rsidP="001630A3">
      <w:r>
        <w:t xml:space="preserve">I feltet Database vælges </w:t>
      </w:r>
      <w:r w:rsidR="00633D71">
        <w:t xml:space="preserve">forbindelsen til </w:t>
      </w:r>
      <w:r>
        <w:t xml:space="preserve">den </w:t>
      </w:r>
      <w:r w:rsidR="00633D71">
        <w:t>P</w:t>
      </w:r>
      <w:r>
        <w:t>ostgre</w:t>
      </w:r>
      <w:r w:rsidR="00633D71">
        <w:t>SQL/PostGIS</w:t>
      </w:r>
      <w:r>
        <w:t xml:space="preserve"> database</w:t>
      </w:r>
      <w:r w:rsidR="00633D71">
        <w:t>,</w:t>
      </w:r>
      <w:r>
        <w:t xml:space="preserve"> hvori </w:t>
      </w:r>
      <w:r w:rsidR="00633D71">
        <w:t xml:space="preserve">de </w:t>
      </w:r>
      <w:r>
        <w:t>oversvømmelsesdata og GIS data som der ønskes beregnet skader og risiko for</w:t>
      </w:r>
      <w:r w:rsidR="00633D71">
        <w:t xml:space="preserve"> er placeret</w:t>
      </w:r>
      <w:r>
        <w:t xml:space="preserve">. I feltet </w:t>
      </w:r>
      <w:r w:rsidR="00633D71">
        <w:t xml:space="preserve">Parameter </w:t>
      </w:r>
      <w:r>
        <w:t xml:space="preserve">table angives stien til skemaet (fdc.admin) og navnet (parametre) på den parameter </w:t>
      </w:r>
      <w:r w:rsidR="00633D71">
        <w:t xml:space="preserve">tabel, </w:t>
      </w:r>
      <w:r>
        <w:t xml:space="preserve">som skal anvendes ved beregningerne. Såfremt der ikke er ændret i dette efter installation af </w:t>
      </w:r>
      <w:r w:rsidR="00633D71">
        <w:t>P</w:t>
      </w:r>
      <w:r>
        <w:t>ostgre</w:t>
      </w:r>
      <w:r w:rsidR="00633D71">
        <w:t>SQL/PostGIS</w:t>
      </w:r>
      <w:r>
        <w:t xml:space="preserve"> database og plugin, så skal Parameter table udfyldes som i nedenstående </w:t>
      </w:r>
      <w:r w:rsidR="00DE0ADD">
        <w:fldChar w:fldCharType="begin"/>
      </w:r>
      <w:r w:rsidR="00DE0ADD">
        <w:instrText xml:space="preserve"> REF _Ref87273453 \h </w:instrText>
      </w:r>
      <w:r w:rsidR="00DE0ADD">
        <w:fldChar w:fldCharType="separate"/>
      </w:r>
      <w:r w:rsidR="005E6AFA">
        <w:t xml:space="preserve">Figur </w:t>
      </w:r>
      <w:r w:rsidR="005E6AFA">
        <w:rPr>
          <w:noProof/>
        </w:rPr>
        <w:t>4</w:t>
      </w:r>
      <w:r w:rsidR="005E6AFA">
        <w:noBreakHyphen/>
      </w:r>
      <w:r w:rsidR="005E6AFA">
        <w:rPr>
          <w:noProof/>
        </w:rPr>
        <w:t>2</w:t>
      </w:r>
      <w:r w:rsidR="00DE0ADD">
        <w:fldChar w:fldCharType="end"/>
      </w:r>
      <w:r w:rsidR="00DE0ADD">
        <w:t>.</w:t>
      </w:r>
    </w:p>
    <w:p w14:paraId="4B535E83" w14:textId="1C9734F3" w:rsidR="001630A3" w:rsidRDefault="001630A3" w:rsidP="001630A3">
      <w:r w:rsidRPr="001630A3">
        <w:rPr>
          <w:noProof/>
          <w:lang w:eastAsia="da-DK"/>
        </w:rPr>
        <w:drawing>
          <wp:inline distT="0" distB="0" distL="0" distR="0" wp14:anchorId="6BE55B74" wp14:editId="58F26880">
            <wp:extent cx="4763165" cy="1695687"/>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3"/>
                    <a:stretch>
                      <a:fillRect/>
                    </a:stretch>
                  </pic:blipFill>
                  <pic:spPr>
                    <a:xfrm>
                      <a:off x="0" y="0"/>
                      <a:ext cx="4763165" cy="1695687"/>
                    </a:xfrm>
                    <a:prstGeom prst="rect">
                      <a:avLst/>
                    </a:prstGeom>
                  </pic:spPr>
                </pic:pic>
              </a:graphicData>
            </a:graphic>
          </wp:inline>
        </w:drawing>
      </w:r>
    </w:p>
    <w:p w14:paraId="6FD71622" w14:textId="35D867F8" w:rsidR="001630A3" w:rsidRPr="001630A3" w:rsidRDefault="001630A3" w:rsidP="001630A3">
      <w:pPr>
        <w:pStyle w:val="Billedtekst"/>
      </w:pPr>
      <w:bookmarkStart w:id="8" w:name="_Ref87273453"/>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2</w:t>
      </w:r>
      <w:r w:rsidR="00EA3D70">
        <w:fldChar w:fldCharType="end"/>
      </w:r>
      <w:bookmarkEnd w:id="8"/>
      <w:r w:rsidR="00697B6D">
        <w:t>. Fanebladet General.</w:t>
      </w:r>
    </w:p>
    <w:p w14:paraId="73A54CE1" w14:textId="363F7034" w:rsidR="0025560E" w:rsidRDefault="0025560E" w:rsidP="0025560E">
      <w:pPr>
        <w:pStyle w:val="Overskrift2"/>
        <w:numPr>
          <w:ilvl w:val="1"/>
          <w:numId w:val="41"/>
        </w:numPr>
      </w:pPr>
      <w:bookmarkStart w:id="9" w:name="_Toc92310892"/>
      <w:r>
        <w:t>Queries</w:t>
      </w:r>
      <w:bookmarkEnd w:id="9"/>
    </w:p>
    <w:p w14:paraId="3AC04A3E" w14:textId="4317C194" w:rsidR="00E76477" w:rsidRPr="00E76477" w:rsidRDefault="00E76477" w:rsidP="00E76477">
      <w:r>
        <w:t>Under fanebladet Queries findes regneudtrykkene</w:t>
      </w:r>
      <w:r w:rsidR="00633D71">
        <w:t>/SQL-udtrykkene</w:t>
      </w:r>
      <w:r>
        <w:t xml:space="preserve"> for alle modellerne. Det er </w:t>
      </w:r>
      <w:r w:rsidR="00206E2A">
        <w:t>muligt at rette heri, såfremt man ønsker</w:t>
      </w:r>
      <w:r w:rsidR="00633D71">
        <w:t>,</w:t>
      </w:r>
      <w:r w:rsidR="00206E2A">
        <w:t xml:space="preserve"> at modellerne skal regne skader på alternative måde.</w:t>
      </w:r>
    </w:p>
    <w:p w14:paraId="713B8FA0" w14:textId="0D9C218D" w:rsidR="0025560E" w:rsidRDefault="0025560E" w:rsidP="0025560E">
      <w:pPr>
        <w:pStyle w:val="Overskrift2"/>
        <w:numPr>
          <w:ilvl w:val="1"/>
          <w:numId w:val="41"/>
        </w:numPr>
      </w:pPr>
      <w:bookmarkStart w:id="10" w:name="_Toc92310893"/>
      <w:r>
        <w:t>Data</w:t>
      </w:r>
      <w:bookmarkEnd w:id="10"/>
    </w:p>
    <w:p w14:paraId="5FFD4A40" w14:textId="158F8D25" w:rsidR="00022849" w:rsidRPr="00022849" w:rsidRDefault="00E76477" w:rsidP="00022849">
      <w:r>
        <w:t>Under fanebladet Data kan man se og rette navne på skema, datasæt og kolonner</w:t>
      </w:r>
      <w:r w:rsidR="00633D71">
        <w:t>,</w:t>
      </w:r>
      <w:r>
        <w:t xml:space="preserve"> som anvendes til beregninger for de enkelte modeller. Modellerne kan kun køre såfremt</w:t>
      </w:r>
      <w:r w:rsidR="00633D71">
        <w:t>,</w:t>
      </w:r>
      <w:r>
        <w:t xml:space="preserve"> at navnene i fanen Data er identiske med de data</w:t>
      </w:r>
      <w:r w:rsidR="00633D71">
        <w:t xml:space="preserve">, </w:t>
      </w:r>
      <w:r>
        <w:t>som ligger i den specificerede Post</w:t>
      </w:r>
      <w:r w:rsidR="00633D71">
        <w:t>greSQL/PostGIS</w:t>
      </w:r>
      <w:r>
        <w:t xml:space="preserve"> database (angivet under fanen General). Der kan rettes i navnene ved at dobbeltklikke på det navn som ønskes rettet</w:t>
      </w:r>
      <w:r w:rsidR="00F43DC9">
        <w:t>.</w:t>
      </w:r>
    </w:p>
    <w:p w14:paraId="021ACDF5" w14:textId="2B2DDB3A" w:rsidR="0025560E" w:rsidRDefault="0025560E" w:rsidP="0025560E">
      <w:pPr>
        <w:pStyle w:val="Overskrift2"/>
        <w:numPr>
          <w:ilvl w:val="1"/>
          <w:numId w:val="41"/>
        </w:numPr>
      </w:pPr>
      <w:bookmarkStart w:id="11" w:name="_Toc92310894"/>
      <w:r>
        <w:t>Models</w:t>
      </w:r>
      <w:bookmarkEnd w:id="11"/>
    </w:p>
    <w:p w14:paraId="5C37BBE6" w14:textId="77777777" w:rsidR="00022849" w:rsidRDefault="00022849" w:rsidP="005B4FC9">
      <w:pPr>
        <w:sectPr w:rsidR="00022849" w:rsidSect="00940B32">
          <w:footerReference w:type="default" r:id="rId14"/>
          <w:headerReference w:type="first" r:id="rId15"/>
          <w:footerReference w:type="first" r:id="rId16"/>
          <w:pgSz w:w="12240" w:h="15840"/>
          <w:pgMar w:top="1440" w:right="1440" w:bottom="1440" w:left="1440" w:header="720" w:footer="720" w:gutter="0"/>
          <w:cols w:space="720"/>
          <w:titlePg/>
          <w:docGrid w:linePitch="231"/>
        </w:sectPr>
      </w:pPr>
    </w:p>
    <w:p w14:paraId="1455B4CC" w14:textId="7811038D" w:rsidR="00022849" w:rsidRDefault="005B4FC9" w:rsidP="005B4FC9">
      <w:r>
        <w:t>I fanebladet models vælger man hvilke af de ni sektormodeller</w:t>
      </w:r>
      <w:r w:rsidR="00F43DC9">
        <w:t>,</w:t>
      </w:r>
      <w:r>
        <w:t xml:space="preserve"> som man vil beregne skader og oversvømmelsesrisiko for</w:t>
      </w:r>
      <w:r w:rsidR="00C358AC">
        <w:t xml:space="preserve"> (</w:t>
      </w:r>
      <w:r w:rsidR="00C358AC">
        <w:fldChar w:fldCharType="begin"/>
      </w:r>
      <w:r w:rsidR="00C358AC">
        <w:instrText xml:space="preserve"> REF _Ref87338185 \h </w:instrText>
      </w:r>
      <w:r w:rsidR="00C358AC">
        <w:fldChar w:fldCharType="separate"/>
      </w:r>
      <w:r w:rsidR="005E6AFA">
        <w:t xml:space="preserve">Figur </w:t>
      </w:r>
      <w:r w:rsidR="005E6AFA">
        <w:rPr>
          <w:noProof/>
        </w:rPr>
        <w:t>4</w:t>
      </w:r>
      <w:r w:rsidR="005E6AFA">
        <w:noBreakHyphen/>
      </w:r>
      <w:r w:rsidR="005E6AFA">
        <w:rPr>
          <w:noProof/>
        </w:rPr>
        <w:t>3</w:t>
      </w:r>
      <w:r w:rsidR="00C358AC">
        <w:fldChar w:fldCharType="end"/>
      </w:r>
      <w:r w:rsidR="00C358AC">
        <w:t>)</w:t>
      </w:r>
      <w:r>
        <w:t>.</w:t>
      </w:r>
      <w:r w:rsidR="00022849">
        <w:t xml:space="preserve"> Der sættes hak ved de modeller</w:t>
      </w:r>
      <w:r w:rsidR="00F43DC9">
        <w:t>,</w:t>
      </w:r>
      <w:r w:rsidR="00022849">
        <w:t xml:space="preserve"> som man gerne vil køre, herefter trykkes på ”Run selected model(s)” </w:t>
      </w:r>
      <w:r w:rsidR="00F43DC9">
        <w:t xml:space="preserve">nederst </w:t>
      </w:r>
      <w:r w:rsidR="00022849">
        <w:t>og modelkørslen sættes i gang.</w:t>
      </w:r>
      <w:r>
        <w:t xml:space="preserve"> Inden modellerne </w:t>
      </w:r>
      <w:r w:rsidR="00022849">
        <w:t>sættes til at køre</w:t>
      </w:r>
      <w:r w:rsidR="00F43DC9">
        <w:t>,</w:t>
      </w:r>
      <w:r>
        <w:t xml:space="preserve"> er det vigtigt at fastsætte de sektorspecifikke parametre</w:t>
      </w:r>
      <w:r w:rsidR="00F43DC9">
        <w:t>,</w:t>
      </w:r>
      <w:r>
        <w:t xml:space="preserve"> så de afspejler virkeligheden</w:t>
      </w:r>
      <w:r w:rsidR="00437FB7">
        <w:t xml:space="preserve"> i det geografiske område</w:t>
      </w:r>
      <w:r w:rsidR="00F43DC9">
        <w:t>, som</w:t>
      </w:r>
      <w:r w:rsidR="00437FB7">
        <w:t xml:space="preserve"> man arbejder med </w:t>
      </w:r>
      <w:r>
        <w:t>bedst muligt.  Der er ti forskellige under-faneblade; ét for hver af de ni sektormodeller og ét med generelle model</w:t>
      </w:r>
      <w:r w:rsidR="00022849">
        <w:t>parametre</w:t>
      </w:r>
      <w:r>
        <w:t>, som er gældende for alle sektormodellerne</w:t>
      </w:r>
      <w:r w:rsidR="00DF602E">
        <w:t>,</w:t>
      </w:r>
      <w:r>
        <w:t xml:space="preserve"> medmindre andet kan angives for de enkelte </w:t>
      </w:r>
      <w:r w:rsidR="00437FB7">
        <w:t>sektor</w:t>
      </w:r>
      <w:r>
        <w:t>modeller.</w:t>
      </w:r>
      <w:r w:rsidR="00022849" w:rsidRPr="00022849">
        <w:t xml:space="preserve"> </w:t>
      </w:r>
      <w:r w:rsidR="00022849">
        <w:t xml:space="preserve">Som udgangspunkt er der indsat </w:t>
      </w:r>
      <w:r w:rsidR="00F43DC9">
        <w:t>standard-</w:t>
      </w:r>
      <w:r w:rsidR="00022849">
        <w:t xml:space="preserve">værdier for alle </w:t>
      </w:r>
      <w:r w:rsidR="00022849">
        <w:lastRenderedPageBreak/>
        <w:t xml:space="preserve">parametrene, men det vil i mange tilfælde være nødvendigt at ændre disse. I de følgende afsnit beskrives alle parametrene, herunder hvordan disse kan sættes bedst muligt. </w:t>
      </w:r>
      <w:r w:rsidR="00FC1D9C">
        <w:t xml:space="preserve">Hvis </w:t>
      </w:r>
      <w:r w:rsidR="00022849">
        <w:t>parametre enten er meget usikre eller har stor betydning for beregningerne</w:t>
      </w:r>
      <w:r w:rsidR="00FC1D9C">
        <w:t>, så er</w:t>
      </w:r>
      <w:r w:rsidR="00022849">
        <w:t xml:space="preserve"> det angivet.</w:t>
      </w:r>
    </w:p>
    <w:p w14:paraId="5BA666BC" w14:textId="5BDBBE01" w:rsidR="00022849" w:rsidRDefault="00022849" w:rsidP="00022849">
      <w:r w:rsidRPr="00022849">
        <w:rPr>
          <w:noProof/>
          <w:lang w:eastAsia="da-DK"/>
        </w:rPr>
        <w:drawing>
          <wp:inline distT="0" distB="0" distL="0" distR="0" wp14:anchorId="24A2B03C" wp14:editId="2377502C">
            <wp:extent cx="2967419" cy="4754880"/>
            <wp:effectExtent l="0" t="0" r="4445" b="762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7"/>
                    <a:stretch>
                      <a:fillRect/>
                    </a:stretch>
                  </pic:blipFill>
                  <pic:spPr>
                    <a:xfrm>
                      <a:off x="0" y="0"/>
                      <a:ext cx="3002906" cy="4811743"/>
                    </a:xfrm>
                    <a:prstGeom prst="rect">
                      <a:avLst/>
                    </a:prstGeom>
                  </pic:spPr>
                </pic:pic>
              </a:graphicData>
            </a:graphic>
          </wp:inline>
        </w:drawing>
      </w:r>
    </w:p>
    <w:p w14:paraId="181501B6" w14:textId="4C1E0C07" w:rsidR="00C358AC" w:rsidRDefault="00C358AC" w:rsidP="00C358AC">
      <w:pPr>
        <w:pStyle w:val="Billedtekst"/>
      </w:pPr>
      <w:bookmarkStart w:id="12" w:name="_Ref87338185"/>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3</w:t>
      </w:r>
      <w:r w:rsidR="00EA3D70">
        <w:fldChar w:fldCharType="end"/>
      </w:r>
      <w:bookmarkEnd w:id="12"/>
      <w:r>
        <w:t>. Indhold af fanebladet Models</w:t>
      </w:r>
    </w:p>
    <w:p w14:paraId="49B6E28B" w14:textId="77777777" w:rsidR="00990858" w:rsidRPr="00990858" w:rsidRDefault="00990858" w:rsidP="00990858"/>
    <w:p w14:paraId="261C54C4" w14:textId="268969C3" w:rsidR="00437FB7" w:rsidRDefault="0096130E" w:rsidP="00027C84">
      <w:pPr>
        <w:pStyle w:val="Overskrift3"/>
      </w:pPr>
      <w:bookmarkStart w:id="13" w:name="_Ref87362387"/>
      <w:bookmarkStart w:id="14" w:name="_Toc92310895"/>
      <w:r>
        <w:t>4.4.1.</w:t>
      </w:r>
      <w:r>
        <w:tab/>
      </w:r>
      <w:r w:rsidR="00437FB7">
        <w:t>Generelle modelværdier</w:t>
      </w:r>
      <w:bookmarkEnd w:id="13"/>
      <w:bookmarkEnd w:id="14"/>
    </w:p>
    <w:p w14:paraId="1F5E6361" w14:textId="081DC844" w:rsidR="00697B6D" w:rsidRPr="00C31908" w:rsidRDefault="00437FB7" w:rsidP="00C31908">
      <w:pPr>
        <w:pStyle w:val="Overskrift4"/>
        <w:rPr>
          <w:b w:val="0"/>
          <w:bCs w:val="0"/>
        </w:rPr>
      </w:pPr>
      <w:r>
        <w:t xml:space="preserve">Returperiode for hændelse i dag: </w:t>
      </w:r>
      <w:r w:rsidRPr="00437FB7">
        <w:rPr>
          <w:b w:val="0"/>
          <w:bCs w:val="0"/>
        </w:rPr>
        <w:t>Indtast returperioden under nuværende klima for den oversvømmelseshændelse</w:t>
      </w:r>
      <w:r w:rsidR="00FC1D9C">
        <w:rPr>
          <w:b w:val="0"/>
          <w:bCs w:val="0"/>
        </w:rPr>
        <w:t>,</w:t>
      </w:r>
      <w:r w:rsidRPr="00437FB7">
        <w:rPr>
          <w:b w:val="0"/>
          <w:bCs w:val="0"/>
        </w:rPr>
        <w:t xml:space="preserve"> som der beregnes skader og risiko for.</w:t>
      </w:r>
      <w:r w:rsidR="00C358AC">
        <w:rPr>
          <w:b w:val="0"/>
          <w:bCs w:val="0"/>
        </w:rPr>
        <w:t xml:space="preserve"> </w:t>
      </w:r>
      <w:r w:rsidRPr="00437FB7">
        <w:rPr>
          <w:b w:val="0"/>
          <w:bCs w:val="0"/>
        </w:rPr>
        <w:t>Returperioden angives i år.</w:t>
      </w:r>
      <w:r>
        <w:rPr>
          <w:b w:val="0"/>
          <w:bCs w:val="0"/>
        </w:rPr>
        <w:t xml:space="preserve"> </w:t>
      </w:r>
      <w:r w:rsidR="00697B6D">
        <w:rPr>
          <w:b w:val="0"/>
          <w:bCs w:val="0"/>
        </w:rPr>
        <w:t>Angivelsen af returperioden har indflydelse på risikoberegningen. En lavere returperiode giver en større risiko og vice versa.</w:t>
      </w:r>
      <w:r w:rsidR="000148B4">
        <w:rPr>
          <w:b w:val="0"/>
          <w:bCs w:val="0"/>
        </w:rPr>
        <w:t xml:space="preserve"> </w:t>
      </w:r>
      <w:r w:rsidR="00FC1D9C">
        <w:rPr>
          <w:b w:val="0"/>
          <w:bCs w:val="0"/>
        </w:rPr>
        <w:t xml:space="preserve">Standard </w:t>
      </w:r>
      <w:r w:rsidR="000148B4">
        <w:rPr>
          <w:b w:val="0"/>
          <w:bCs w:val="0"/>
        </w:rPr>
        <w:t xml:space="preserve">værdi kan ikke anvendes her, </w:t>
      </w:r>
      <w:r w:rsidR="00FC1D9C">
        <w:rPr>
          <w:b w:val="0"/>
          <w:bCs w:val="0"/>
        </w:rPr>
        <w:t xml:space="preserve">så </w:t>
      </w:r>
      <w:r w:rsidR="000148B4">
        <w:rPr>
          <w:b w:val="0"/>
          <w:bCs w:val="0"/>
        </w:rPr>
        <w:t>brugeren skal indtaste værdier for den pågældende hændelse.</w:t>
      </w:r>
    </w:p>
    <w:p w14:paraId="0C288AFF" w14:textId="79987D0A" w:rsidR="000148B4" w:rsidRPr="000148B4" w:rsidRDefault="00697B6D" w:rsidP="00C31908">
      <w:r w:rsidRPr="00697B6D">
        <w:rPr>
          <w:rStyle w:val="Overskrift4Tegn"/>
        </w:rPr>
        <w:t>Returperiode for hændelse i fremtiden:</w:t>
      </w:r>
      <w:r>
        <w:t xml:space="preserve"> </w:t>
      </w:r>
      <w:r w:rsidRPr="00697B6D">
        <w:t>Indtast returperioden om 100 år under fremtidigt klima for den oversvømmelseshændelse</w:t>
      </w:r>
      <w:r w:rsidR="00FC1D9C">
        <w:t>,</w:t>
      </w:r>
      <w:r w:rsidRPr="00697B6D">
        <w:t xml:space="preserve"> som der beregnes skader og risiko for. Dette kan f.eks. være under klimascenarie RCP4.5 eller RCP8.5</w:t>
      </w:r>
      <w:r w:rsidR="00C31908">
        <w:t>.</w:t>
      </w:r>
      <w:r w:rsidRPr="00697B6D">
        <w:t xml:space="preserve"> Returperioden angives i år.</w:t>
      </w:r>
      <w:r>
        <w:t xml:space="preserve"> </w:t>
      </w:r>
      <w:r w:rsidRPr="00C31908">
        <w:t>Angivelsen af returperioden har indflydelse på risikoberegningen. En lavere returperiode giver en større risiko og vice versa.</w:t>
      </w:r>
      <w:r w:rsidR="000148B4">
        <w:t xml:space="preserve"> </w:t>
      </w:r>
      <w:r w:rsidR="00FC1D9C">
        <w:lastRenderedPageBreak/>
        <w:t>Standard</w:t>
      </w:r>
      <w:r w:rsidR="00FC1D9C" w:rsidRPr="000148B4">
        <w:t xml:space="preserve"> </w:t>
      </w:r>
      <w:r w:rsidR="000148B4" w:rsidRPr="000148B4">
        <w:t>værdi kan ikke anvendes her, brugeren skal indtaste værdier for den pågældende hændelse.</w:t>
      </w:r>
    </w:p>
    <w:p w14:paraId="114FF43A" w14:textId="504D0F83" w:rsidR="000148B4" w:rsidRDefault="001D69DF" w:rsidP="00022849">
      <w:pPr>
        <w:rPr>
          <w:b/>
          <w:bCs/>
        </w:rPr>
      </w:pPr>
      <w:r w:rsidRPr="000148B4">
        <w:rPr>
          <w:rStyle w:val="Overskrift4Tegn"/>
        </w:rPr>
        <w:t>Medtag i risikoberegninger:</w:t>
      </w:r>
      <w:r w:rsidRPr="001D69DF">
        <w:t xml:space="preserve"> </w:t>
      </w:r>
      <w:r>
        <w:t xml:space="preserve">En </w:t>
      </w:r>
      <w:r w:rsidR="00FC1D9C">
        <w:t xml:space="preserve">valgliste </w:t>
      </w:r>
      <w:r>
        <w:t xml:space="preserve">kommer frem ved dobbeltklik på ”Skadesbeløb”. Her vælger man om det kun er skadesomkostningen eller om også værditab for bygninger </w:t>
      </w:r>
      <w:r w:rsidR="001E1C26">
        <w:t>skal</w:t>
      </w:r>
      <w:r>
        <w:t xml:space="preserve"> inkluderes i risikoberegningen.</w:t>
      </w:r>
      <w:r w:rsidR="001E1C26">
        <w:t xml:space="preserve"> Vær opmærksom på at værditab for bygninger har stor betydning for den samlede risikoberegning.</w:t>
      </w:r>
      <w:r>
        <w:t xml:space="preserve"> For mere information om hvad værditab for bygninger er og hvordan det udregnes, se afsnit </w:t>
      </w:r>
      <w:r w:rsidR="00027C84">
        <w:t>3</w:t>
      </w:r>
      <w:r w:rsidR="001E1C26">
        <w:t>.4.4 Bygninger</w:t>
      </w:r>
      <w:r>
        <w:t xml:space="preserve">. </w:t>
      </w:r>
      <w:r w:rsidR="00F05A14">
        <w:t xml:space="preserve">Standard </w:t>
      </w:r>
      <w:r w:rsidR="000148B4">
        <w:t>værdi er ”Skadesbeløb”.</w:t>
      </w:r>
    </w:p>
    <w:p w14:paraId="7E54BC37" w14:textId="3758F27A" w:rsidR="000148B4" w:rsidRDefault="000148B4" w:rsidP="000148B4">
      <w:pPr>
        <w:pStyle w:val="Overskrift4"/>
        <w:rPr>
          <w:b w:val="0"/>
          <w:bCs w:val="0"/>
        </w:rPr>
      </w:pPr>
      <w:r w:rsidRPr="000148B4">
        <w:t>Minimum vanddybde</w:t>
      </w:r>
      <w:r>
        <w:t xml:space="preserve">:  </w:t>
      </w:r>
      <w:r w:rsidRPr="000148B4">
        <w:rPr>
          <w:b w:val="0"/>
          <w:bCs w:val="0"/>
        </w:rPr>
        <w:t>Her angives den minimale vanddybde på terræn</w:t>
      </w:r>
      <w:r w:rsidR="00F05A14">
        <w:rPr>
          <w:b w:val="0"/>
          <w:bCs w:val="0"/>
        </w:rPr>
        <w:t>,</w:t>
      </w:r>
      <w:r w:rsidRPr="000148B4">
        <w:rPr>
          <w:b w:val="0"/>
          <w:bCs w:val="0"/>
        </w:rPr>
        <w:t xml:space="preserve"> som der skal til for</w:t>
      </w:r>
      <w:r w:rsidR="00F05A14">
        <w:rPr>
          <w:b w:val="0"/>
          <w:bCs w:val="0"/>
        </w:rPr>
        <w:t>,</w:t>
      </w:r>
      <w:r w:rsidRPr="000148B4">
        <w:rPr>
          <w:b w:val="0"/>
          <w:bCs w:val="0"/>
        </w:rPr>
        <w:t xml:space="preserve"> at der opstår økonomiske tab i forbindelse med oversvømmelsen. Denne værdi angives i m</w:t>
      </w:r>
      <w:r w:rsidR="00F05A14">
        <w:rPr>
          <w:b w:val="0"/>
          <w:bCs w:val="0"/>
        </w:rPr>
        <w:t>eter</w:t>
      </w:r>
      <w:r w:rsidRPr="000148B4">
        <w:rPr>
          <w:b w:val="0"/>
          <w:bCs w:val="0"/>
        </w:rPr>
        <w:t>, og anvendes kun for de sektorer</w:t>
      </w:r>
      <w:r w:rsidR="00F05A14">
        <w:rPr>
          <w:b w:val="0"/>
          <w:bCs w:val="0"/>
        </w:rPr>
        <w:t>,</w:t>
      </w:r>
      <w:r w:rsidRPr="000148B4">
        <w:rPr>
          <w:b w:val="0"/>
          <w:bCs w:val="0"/>
        </w:rPr>
        <w:t xml:space="preserve"> hvor der ikke er angivet en alternativ minimumvanddybde.</w:t>
      </w:r>
      <w:r>
        <w:rPr>
          <w:b w:val="0"/>
          <w:bCs w:val="0"/>
        </w:rPr>
        <w:t xml:space="preserve"> </w:t>
      </w:r>
      <w:r w:rsidR="00F05A14">
        <w:rPr>
          <w:b w:val="0"/>
          <w:bCs w:val="0"/>
        </w:rPr>
        <w:t xml:space="preserve">Standard </w:t>
      </w:r>
      <w:r>
        <w:rPr>
          <w:b w:val="0"/>
          <w:bCs w:val="0"/>
        </w:rPr>
        <w:t>værdi er 0.2 m.</w:t>
      </w:r>
    </w:p>
    <w:p w14:paraId="4E0FC752" w14:textId="77777777" w:rsidR="004558A4" w:rsidRDefault="004558A4" w:rsidP="004558A4"/>
    <w:p w14:paraId="6FF5D42B" w14:textId="5346D827" w:rsidR="004558A4" w:rsidRPr="00C31908" w:rsidRDefault="004558A4" w:rsidP="004558A4">
      <w:r w:rsidRPr="00C31908">
        <w:t>Oversvømmelsesdata</w:t>
      </w:r>
      <w:r w:rsidR="00F05A14">
        <w:t>,</w:t>
      </w:r>
      <w:r w:rsidRPr="00C31908">
        <w:t xml:space="preserve"> som anvendes i beregningen, er angivet (og kan ændres) i fanebladet Data under t_flood (</w:t>
      </w:r>
      <w:r w:rsidRPr="00C31908">
        <w:fldChar w:fldCharType="begin"/>
      </w:r>
      <w:r w:rsidRPr="00C31908">
        <w:instrText xml:space="preserve"> REF _Ref87338122 \h  \* MERGEFORMAT </w:instrText>
      </w:r>
      <w:r w:rsidRPr="00C31908">
        <w:fldChar w:fldCharType="separate"/>
      </w:r>
      <w:r w:rsidR="005E6AFA">
        <w:t xml:space="preserve">Figur </w:t>
      </w:r>
      <w:r w:rsidR="005E6AFA">
        <w:rPr>
          <w:noProof/>
        </w:rPr>
        <w:t>4</w:t>
      </w:r>
      <w:r w:rsidR="005E6AFA">
        <w:rPr>
          <w:noProof/>
        </w:rPr>
        <w:noBreakHyphen/>
        <w:t>4</w:t>
      </w:r>
      <w:r w:rsidRPr="00C31908">
        <w:fldChar w:fldCharType="end"/>
      </w:r>
      <w:r w:rsidRPr="00C31908">
        <w:t>).</w:t>
      </w:r>
    </w:p>
    <w:p w14:paraId="44D95A1A" w14:textId="77777777" w:rsidR="004558A4" w:rsidRDefault="004558A4" w:rsidP="004558A4">
      <w:r>
        <w:rPr>
          <w:noProof/>
          <w:lang w:eastAsia="da-DK"/>
        </w:rPr>
        <mc:AlternateContent>
          <mc:Choice Requires="wps">
            <w:drawing>
              <wp:anchor distT="0" distB="0" distL="114300" distR="114300" simplePos="0" relativeHeight="251666432" behindDoc="0" locked="0" layoutInCell="1" allowOverlap="1" wp14:anchorId="1639AADF" wp14:editId="3D5CDF97">
                <wp:simplePos x="0" y="0"/>
                <wp:positionH relativeFrom="column">
                  <wp:posOffset>1714500</wp:posOffset>
                </wp:positionH>
                <wp:positionV relativeFrom="paragraph">
                  <wp:posOffset>5080</wp:posOffset>
                </wp:positionV>
                <wp:extent cx="1495425" cy="1619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495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ACDF94" id="Rectangle 14" o:spid="_x0000_s1026" style="position:absolute;margin-left:135pt;margin-top:.4pt;width:117.75pt;height:1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" filled="f" strokecolor="red" strokeweight="1.5pt">
                <v:stroke endcap="round"/>
              </v:rect>
            </w:pict>
          </mc:Fallback>
        </mc:AlternateContent>
      </w:r>
      <w:r w:rsidRPr="00C358AC">
        <w:rPr>
          <w:noProof/>
          <w:lang w:eastAsia="da-DK"/>
        </w:rPr>
        <w:drawing>
          <wp:inline distT="0" distB="0" distL="0" distR="0" wp14:anchorId="2EFA6EA3" wp14:editId="58732154">
            <wp:extent cx="3324689" cy="42868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4689" cy="428685"/>
                    </a:xfrm>
                    <a:prstGeom prst="rect">
                      <a:avLst/>
                    </a:prstGeom>
                  </pic:spPr>
                </pic:pic>
              </a:graphicData>
            </a:graphic>
          </wp:inline>
        </w:drawing>
      </w:r>
    </w:p>
    <w:p w14:paraId="6162613F" w14:textId="6EC4A2A4" w:rsidR="004558A4" w:rsidRDefault="004558A4" w:rsidP="004558A4">
      <w:pPr>
        <w:pStyle w:val="Billedtekst"/>
      </w:pPr>
      <w:bookmarkStart w:id="15" w:name="_Ref87338122"/>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4</w:t>
      </w:r>
      <w:r w:rsidR="00EA3D70">
        <w:fldChar w:fldCharType="end"/>
      </w:r>
      <w:bookmarkEnd w:id="15"/>
      <w:r>
        <w:t>. i fanebladet data kan se og ændre oversvømmelseshændelsen som der beregnes skader og risiko for.</w:t>
      </w:r>
    </w:p>
    <w:p w14:paraId="1C899C71" w14:textId="16D86D3B" w:rsidR="000148B4" w:rsidRDefault="000148B4" w:rsidP="000148B4"/>
    <w:p w14:paraId="07E333DF" w14:textId="4F6310D4" w:rsidR="00E715D4" w:rsidRDefault="0096130E" w:rsidP="00027C84">
      <w:pPr>
        <w:pStyle w:val="Overskrift3"/>
      </w:pPr>
      <w:bookmarkStart w:id="16" w:name="_Toc92310896"/>
      <w:r>
        <w:t>4.4.2.</w:t>
      </w:r>
      <w:r>
        <w:tab/>
      </w:r>
      <w:r w:rsidR="00E715D4">
        <w:t>Vej og Trafik</w:t>
      </w:r>
      <w:bookmarkEnd w:id="16"/>
    </w:p>
    <w:p w14:paraId="2FB37A58" w14:textId="77777777" w:rsidR="00F05A14" w:rsidRDefault="00E715D4" w:rsidP="000148B4">
      <w:r>
        <w:t>Denne model udregner ekstra rejsetid og det afledte økonomiske tab som konsekvens af</w:t>
      </w:r>
      <w:r w:rsidR="00F05A14">
        <w:t>,</w:t>
      </w:r>
      <w:r>
        <w:t xml:space="preserve"> at vejinfrastruktur oversvømmes. Den ekstra rejsetid estimeres med udgangspunkt i trafikdata på vejstrækningsniveau (som skal være indeholdt i vejnet datasættet</w:t>
      </w:r>
      <w:r w:rsidR="000B1DE6">
        <w:t xml:space="preserve">) og </w:t>
      </w:r>
      <w:r w:rsidR="00CC1E96">
        <w:t xml:space="preserve">en enhedsomkostning på 301kr/køretøjstime </w:t>
      </w:r>
      <w:r w:rsidR="00CC1E96" w:rsidRPr="00CD5B68">
        <w:t>(</w:t>
      </w:r>
      <w:r w:rsidR="00CD5B68" w:rsidRPr="00CD5B68">
        <w:t>Nationale standardskadeværdier, 2021</w:t>
      </w:r>
      <w:r w:rsidR="00CC1E96" w:rsidRPr="00CD5B68">
        <w:t>).</w:t>
      </w:r>
      <w:r w:rsidR="00F20DC8">
        <w:t xml:space="preserve"> </w:t>
      </w:r>
    </w:p>
    <w:p w14:paraId="5D24E3F9" w14:textId="77777777" w:rsidR="00F05A14" w:rsidRDefault="00F20DC8" w:rsidP="000148B4">
      <w:r>
        <w:t>Beregningen af</w:t>
      </w:r>
      <w:r w:rsidRPr="00F20DC8">
        <w:t xml:space="preserve"> </w:t>
      </w:r>
      <w:r>
        <w:t>ekstra rejsetid forårsaget af oversvømmelser baserer sig på en række modelkørsler foretaget af DTU ved brug af Landstrafikmodellen (LTM).</w:t>
      </w:r>
      <w:r w:rsidR="00E715D4">
        <w:t xml:space="preserve"> </w:t>
      </w:r>
      <w:r>
        <w:t>Landstrafikmodellen er en samlet trafikmodel for Danmark, der benyttes til at se på</w:t>
      </w:r>
      <w:r w:rsidR="00F05A14">
        <w:t>,</w:t>
      </w:r>
      <w:r>
        <w:t xml:space="preserve"> hvordan ændringer i demografi og økonomi påvirker transporten på tværs af </w:t>
      </w:r>
      <w:r w:rsidRPr="00CD5B68">
        <w:t xml:space="preserve">transportformer (Vejdirektoratet, 2021). </w:t>
      </w:r>
    </w:p>
    <w:p w14:paraId="4B5EE83B" w14:textId="77777777" w:rsidR="00F05A14" w:rsidRDefault="00F20DC8" w:rsidP="000148B4">
      <w:r w:rsidRPr="00CD5B68">
        <w:t>I forhold</w:t>
      </w:r>
      <w:r>
        <w:t xml:space="preserve"> til beregninger med SkadesØkonomi har LTM været anvendt til at se på, hvordan trafikken og rejsetiden ændres, hvis vejnettet oversvømmes, og trafikken bliver langsommere og alternative ruter dermed benyttes. LTM er en meget omfattende model, og kan derfor ikke direkte anvendes som led i oversvømmelsesberegningerne. I stedet er der på forhånd udført en række analyser med LTM for forskellige stormflodshændelser</w:t>
      </w:r>
      <w:r w:rsidR="00810C1A">
        <w:t xml:space="preserve">. </w:t>
      </w:r>
    </w:p>
    <w:p w14:paraId="4EF11BC8" w14:textId="07EDDDB4" w:rsidR="000148B4" w:rsidRDefault="00810C1A" w:rsidP="000148B4">
      <w:r>
        <w:t xml:space="preserve">På baggrund af resultaterne fra LTM analyserne er der lavet simplificeret model, der med størrelsen af de oversvømmede veje og det gennemsnitlige antal biler på vejene kan udregne trafikforsinkelser i det oversvømmede område.  </w:t>
      </w:r>
      <w:r w:rsidR="00F20DC8">
        <w:t xml:space="preserve"> </w:t>
      </w:r>
    </w:p>
    <w:p w14:paraId="5CFEFC4E" w14:textId="48D94BF6" w:rsidR="002141B8" w:rsidRDefault="002141B8" w:rsidP="002141B8">
      <w:pPr>
        <w:pStyle w:val="Overskrift4"/>
      </w:pPr>
      <w:r>
        <w:lastRenderedPageBreak/>
        <w:t xml:space="preserve">Oversvømmelsesperiode (timer): </w:t>
      </w:r>
    </w:p>
    <w:p w14:paraId="52F25676" w14:textId="1FFC00B0" w:rsidR="002141B8" w:rsidRDefault="002141B8" w:rsidP="000148B4">
      <w:r w:rsidRPr="002141B8">
        <w:t xml:space="preserve">Her angives det antal </w:t>
      </w:r>
      <w:r>
        <w:t>timer</w:t>
      </w:r>
      <w:r w:rsidR="00F05A14">
        <w:t>,</w:t>
      </w:r>
      <w:r w:rsidRPr="002141B8">
        <w:t xml:space="preserve"> hvor vejene ikke kan benyttes pga. oversvømmelsen</w:t>
      </w:r>
      <w:r>
        <w:t xml:space="preserve">. </w:t>
      </w:r>
      <w:r w:rsidR="00F05A14">
        <w:t xml:space="preserve">Standard </w:t>
      </w:r>
      <w:r>
        <w:t xml:space="preserve">værdien er her sat til 24 timer. </w:t>
      </w:r>
    </w:p>
    <w:p w14:paraId="42F0F7D4" w14:textId="0F910183" w:rsidR="002141B8" w:rsidRDefault="002141B8" w:rsidP="002141B8">
      <w:pPr>
        <w:pStyle w:val="Overskrift4"/>
      </w:pPr>
      <w:r>
        <w:t>Renovationspris pr meter vej (DKK):</w:t>
      </w:r>
    </w:p>
    <w:p w14:paraId="48F3B151" w14:textId="729454AB" w:rsidR="002141B8" w:rsidRPr="002141B8" w:rsidRDefault="002141B8" w:rsidP="002141B8">
      <w:r w:rsidRPr="002141B8">
        <w:t>Her angives den økonomiske omkostning til oprydning per meter vej</w:t>
      </w:r>
      <w:r w:rsidR="00F05A14">
        <w:t>,</w:t>
      </w:r>
      <w:r w:rsidRPr="002141B8">
        <w:t xml:space="preserve"> som bliver oversvømmet. </w:t>
      </w:r>
      <w:r>
        <w:t xml:space="preserve">Længden af den oversvømmede vej bliver udregnet gennem en </w:t>
      </w:r>
      <w:r w:rsidR="002C056B">
        <w:t xml:space="preserve">overlap-analyse mellem vejdatasættet og oversvømmelseskortet. </w:t>
      </w:r>
      <w:r w:rsidRPr="002141B8">
        <w:t>Omkostningen angives i DKK per meter</w:t>
      </w:r>
      <w:r w:rsidR="002C056B">
        <w:t xml:space="preserve"> vej</w:t>
      </w:r>
      <w:r w:rsidR="00CC4363">
        <w:t>,</w:t>
      </w:r>
      <w:r w:rsidR="002C056B">
        <w:t xml:space="preserve"> som bliver berørt</w:t>
      </w:r>
      <w:r w:rsidRPr="002141B8">
        <w:t>.</w:t>
      </w:r>
      <w:r>
        <w:t xml:space="preserve"> </w:t>
      </w:r>
      <w:r w:rsidR="00CC4363">
        <w:t xml:space="preserve">Standard </w:t>
      </w:r>
      <w:r>
        <w:t>værdi er sat til 20 DKK/m.</w:t>
      </w:r>
    </w:p>
    <w:p w14:paraId="4CEEC1A6" w14:textId="4316FFF2" w:rsidR="00E715D4" w:rsidRDefault="00E715D4" w:rsidP="000148B4">
      <w:r>
        <w:t>Vejnetsdatasætte</w:t>
      </w:r>
      <w:r w:rsidR="00D13A93">
        <w:t>t,</w:t>
      </w:r>
      <w:r w:rsidRPr="00C31908">
        <w:t xml:space="preserve"> som anvendes i beregningen, er angivet (og kan ændres) i fanebladet Data under t_</w:t>
      </w:r>
      <w:r w:rsidR="000B1DE6">
        <w:t>road_traffic</w:t>
      </w:r>
      <w:r w:rsidRPr="00C31908">
        <w:t xml:space="preserve"> (</w:t>
      </w:r>
      <w:r w:rsidR="004078AA">
        <w:fldChar w:fldCharType="begin"/>
      </w:r>
      <w:r w:rsidR="004078AA">
        <w:instrText xml:space="preserve"> REF _Ref88558741 \h </w:instrText>
      </w:r>
      <w:r w:rsidR="004078AA">
        <w:fldChar w:fldCharType="separate"/>
      </w:r>
      <w:r w:rsidR="005E6AFA">
        <w:t xml:space="preserve">Figur </w:t>
      </w:r>
      <w:r w:rsidR="005E6AFA">
        <w:rPr>
          <w:noProof/>
        </w:rPr>
        <w:t>4</w:t>
      </w:r>
      <w:r w:rsidR="005E6AFA">
        <w:noBreakHyphen/>
      </w:r>
      <w:r w:rsidR="005E6AFA">
        <w:rPr>
          <w:noProof/>
        </w:rPr>
        <w:t>5</w:t>
      </w:r>
      <w:r w:rsidR="004078AA">
        <w:fldChar w:fldCharType="end"/>
      </w:r>
      <w:r w:rsidRPr="00C31908">
        <w:t>).</w:t>
      </w:r>
    </w:p>
    <w:bookmarkStart w:id="17" w:name="_Ref87341972"/>
    <w:p w14:paraId="6426087D" w14:textId="22209A2D" w:rsidR="00307AE5" w:rsidRPr="00307AE5" w:rsidRDefault="00307AE5" w:rsidP="00307AE5">
      <w:pPr>
        <w:pStyle w:val="Billedtekst"/>
      </w:pPr>
      <w:r>
        <w:rPr>
          <w:noProof/>
          <w:lang w:eastAsia="da-DK"/>
        </w:rPr>
        <mc:AlternateContent>
          <mc:Choice Requires="wps">
            <w:drawing>
              <wp:anchor distT="0" distB="0" distL="114300" distR="114300" simplePos="0" relativeHeight="251668480" behindDoc="0" locked="0" layoutInCell="1" allowOverlap="1" wp14:anchorId="64427C2E" wp14:editId="05CC1C14">
                <wp:simplePos x="0" y="0"/>
                <wp:positionH relativeFrom="column">
                  <wp:posOffset>1362075</wp:posOffset>
                </wp:positionH>
                <wp:positionV relativeFrom="paragraph">
                  <wp:posOffset>5080</wp:posOffset>
                </wp:positionV>
                <wp:extent cx="1495425" cy="1619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495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9BAED2" id="Rectangle 17" o:spid="_x0000_s1026" style="position:absolute;margin-left:107.25pt;margin-top:.4pt;width:117.75pt;height:1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" filled="f" strokecolor="red" strokeweight="1.5pt">
                <v:stroke endcap="round"/>
              </v:rect>
            </w:pict>
          </mc:Fallback>
        </mc:AlternateContent>
      </w:r>
      <w:r w:rsidR="000B1DE6" w:rsidRPr="000B1DE6">
        <w:rPr>
          <w:noProof/>
          <w:lang w:eastAsia="da-DK"/>
        </w:rPr>
        <w:drawing>
          <wp:inline distT="0" distB="0" distL="0" distR="0" wp14:anchorId="7AA7D23A" wp14:editId="1338F1E9">
            <wp:extent cx="2905530" cy="571580"/>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9"/>
                    <a:stretch>
                      <a:fillRect/>
                    </a:stretch>
                  </pic:blipFill>
                  <pic:spPr>
                    <a:xfrm>
                      <a:off x="0" y="0"/>
                      <a:ext cx="2905530" cy="571580"/>
                    </a:xfrm>
                    <a:prstGeom prst="rect">
                      <a:avLst/>
                    </a:prstGeom>
                  </pic:spPr>
                </pic:pic>
              </a:graphicData>
            </a:graphic>
          </wp:inline>
        </w:drawing>
      </w:r>
    </w:p>
    <w:p w14:paraId="1842829A" w14:textId="0C9BBA0C" w:rsidR="004558A4" w:rsidRPr="004558A4" w:rsidRDefault="00E715D4" w:rsidP="004558A4">
      <w:pPr>
        <w:pStyle w:val="Billedtekst"/>
      </w:pPr>
      <w:bookmarkStart w:id="18" w:name="_Ref88558741"/>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5</w:t>
      </w:r>
      <w:r w:rsidR="00EA3D70">
        <w:fldChar w:fldCharType="end"/>
      </w:r>
      <w:bookmarkEnd w:id="17"/>
      <w:bookmarkEnd w:id="18"/>
      <w:r>
        <w:t>. i fanebladet data kan man se og ændre vejnetdatasættet som anvendes i beregningen for modellen vej og trafik.</w:t>
      </w:r>
    </w:p>
    <w:p w14:paraId="7F15AC6C" w14:textId="231E5B9B" w:rsidR="004558A4" w:rsidRDefault="0096130E" w:rsidP="00027C84">
      <w:pPr>
        <w:pStyle w:val="Overskrift3"/>
      </w:pPr>
      <w:bookmarkStart w:id="19" w:name="_Toc92310897"/>
      <w:r>
        <w:t>4.4.3.</w:t>
      </w:r>
      <w:r>
        <w:tab/>
      </w:r>
      <w:r w:rsidR="004558A4">
        <w:t>Offentlig service</w:t>
      </w:r>
      <w:bookmarkEnd w:id="19"/>
    </w:p>
    <w:p w14:paraId="4588B4EA" w14:textId="78C88D2C" w:rsidR="004558A4" w:rsidRDefault="004558A4" w:rsidP="004558A4">
      <w:r w:rsidRPr="004558A4">
        <w:t>Sæt hak såfremt modellen skal identificere offentlig service</w:t>
      </w:r>
      <w:r w:rsidR="00D13A93">
        <w:t>,</w:t>
      </w:r>
      <w:r w:rsidRPr="004558A4">
        <w:t xml:space="preserve"> som bliver berørt i forbindelse med den pågældende oversvømmelseshændelse.</w:t>
      </w:r>
      <w:r>
        <w:t xml:space="preserve"> For denne model beregnes der ikke et økonomisk tab som følge af oversvømmelsen, men det er derimod muligt at indsætte en kolonne i input datasættet</w:t>
      </w:r>
      <w:r w:rsidR="00D13A93">
        <w:t>,</w:t>
      </w:r>
      <w:r>
        <w:t xml:space="preserve"> som afspejler en prioritering af de forskellige typer af offentlig service.</w:t>
      </w:r>
      <w:r w:rsidR="00307AE5">
        <w:t xml:space="preserve"> Modellen for offentlig service kan ses som en ”åben” model</w:t>
      </w:r>
      <w:r w:rsidR="00D13A93">
        <w:t>, hvor</w:t>
      </w:r>
      <w:r w:rsidR="00307AE5">
        <w:t xml:space="preserve"> brugeren selv kan bestemme</w:t>
      </w:r>
      <w:r w:rsidR="00D13A93">
        <w:t>,</w:t>
      </w:r>
      <w:r w:rsidR="00307AE5">
        <w:t xml:space="preserve"> hvad </w:t>
      </w:r>
      <w:r w:rsidR="00D13A93">
        <w:t xml:space="preserve">der </w:t>
      </w:r>
      <w:r w:rsidR="00307AE5">
        <w:t>inkluderes. Hvis datasætte</w:t>
      </w:r>
      <w:r w:rsidR="00D13A93">
        <w:t>t</w:t>
      </w:r>
      <w:r w:rsidR="00307AE5">
        <w:t xml:space="preserve"> for offentlig service eksempelvis erstattes med et datasæt for bevaringsværdige bygninger</w:t>
      </w:r>
      <w:r w:rsidR="00D13A93">
        <w:t>,</w:t>
      </w:r>
      <w:r w:rsidR="00307AE5">
        <w:t xml:space="preserve"> vil det i stedet være disse som identificeres.  </w:t>
      </w:r>
    </w:p>
    <w:p w14:paraId="28914A47" w14:textId="2A9E1847" w:rsidR="004558A4" w:rsidRDefault="00307AE5" w:rsidP="004558A4">
      <w:r>
        <w:t>Data for offentlig service</w:t>
      </w:r>
      <w:r w:rsidR="004558A4" w:rsidRPr="00C31908">
        <w:t xml:space="preserve"> som anvendes i beregningen, er angivet (og kan ændres) i fanebladet Data under t_</w:t>
      </w:r>
      <w:r>
        <w:t>publicservice</w:t>
      </w:r>
      <w:r w:rsidR="004558A4" w:rsidRPr="00C31908">
        <w:t xml:space="preserve"> (</w:t>
      </w:r>
      <w:r w:rsidR="004078AA">
        <w:fldChar w:fldCharType="begin"/>
      </w:r>
      <w:r w:rsidR="004078AA">
        <w:instrText xml:space="preserve"> REF _Ref88558761 \h </w:instrText>
      </w:r>
      <w:r w:rsidR="004078AA">
        <w:fldChar w:fldCharType="separate"/>
      </w:r>
      <w:r w:rsidR="005E6AFA">
        <w:t xml:space="preserve">Figur </w:t>
      </w:r>
      <w:r w:rsidR="005E6AFA">
        <w:rPr>
          <w:noProof/>
        </w:rPr>
        <w:t>4</w:t>
      </w:r>
      <w:r w:rsidR="005E6AFA">
        <w:noBreakHyphen/>
      </w:r>
      <w:r w:rsidR="005E6AFA">
        <w:rPr>
          <w:noProof/>
        </w:rPr>
        <w:t>6</w:t>
      </w:r>
      <w:r w:rsidR="004078AA">
        <w:fldChar w:fldCharType="end"/>
      </w:r>
      <w:r w:rsidR="004558A4" w:rsidRPr="00C31908">
        <w:t>).</w:t>
      </w:r>
    </w:p>
    <w:p w14:paraId="14637C14" w14:textId="4FFE116C" w:rsidR="004558A4" w:rsidRDefault="00307AE5" w:rsidP="004558A4">
      <w:r>
        <w:rPr>
          <w:noProof/>
          <w:lang w:eastAsia="da-DK"/>
        </w:rPr>
        <mc:AlternateContent>
          <mc:Choice Requires="wps">
            <w:drawing>
              <wp:anchor distT="0" distB="0" distL="114300" distR="114300" simplePos="0" relativeHeight="251670528" behindDoc="0" locked="0" layoutInCell="1" allowOverlap="1" wp14:anchorId="60EF3B64" wp14:editId="165A6443">
                <wp:simplePos x="0" y="0"/>
                <wp:positionH relativeFrom="column">
                  <wp:posOffset>1714500</wp:posOffset>
                </wp:positionH>
                <wp:positionV relativeFrom="paragraph">
                  <wp:posOffset>5080</wp:posOffset>
                </wp:positionV>
                <wp:extent cx="1495425" cy="1619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495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FBFBC2" id="Rectangle 18" o:spid="_x0000_s1026" style="position:absolute;margin-left:135pt;margin-top:.4pt;width:117.75pt;height:1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" filled="f" strokecolor="red" strokeweight="1.5pt">
                <v:stroke endcap="round"/>
              </v:rect>
            </w:pict>
          </mc:Fallback>
        </mc:AlternateContent>
      </w:r>
      <w:r w:rsidRPr="00307AE5">
        <w:rPr>
          <w:noProof/>
          <w:lang w:eastAsia="da-DK"/>
        </w:rPr>
        <w:drawing>
          <wp:inline distT="0" distB="0" distL="0" distR="0" wp14:anchorId="28DD16DB" wp14:editId="44C29192">
            <wp:extent cx="3296110" cy="4382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6110" cy="438211"/>
                    </a:xfrm>
                    <a:prstGeom prst="rect">
                      <a:avLst/>
                    </a:prstGeom>
                  </pic:spPr>
                </pic:pic>
              </a:graphicData>
            </a:graphic>
          </wp:inline>
        </w:drawing>
      </w:r>
    </w:p>
    <w:p w14:paraId="51326D03" w14:textId="7B968A4A" w:rsidR="008B1225" w:rsidRDefault="00307AE5" w:rsidP="008B1225">
      <w:pPr>
        <w:pStyle w:val="Billedtekst"/>
      </w:pPr>
      <w:bookmarkStart w:id="20" w:name="_Ref88558761"/>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6</w:t>
      </w:r>
      <w:r w:rsidR="00EA3D70">
        <w:fldChar w:fldCharType="end"/>
      </w:r>
      <w:bookmarkEnd w:id="20"/>
      <w:r>
        <w:t>. i fanebladet data kan man se og ændre data for offentlig service som anvendes i beregningen for modellen offentlig service.</w:t>
      </w:r>
    </w:p>
    <w:p w14:paraId="7C36F6B8" w14:textId="34898A09" w:rsidR="008B1225" w:rsidRDefault="0096130E" w:rsidP="00EE36B8">
      <w:pPr>
        <w:pStyle w:val="Overskrift3"/>
      </w:pPr>
      <w:bookmarkStart w:id="21" w:name="_Toc92310898"/>
      <w:r>
        <w:t>4.4.4.</w:t>
      </w:r>
      <w:r>
        <w:tab/>
      </w:r>
      <w:r w:rsidR="008B1225">
        <w:t>Bygninger</w:t>
      </w:r>
      <w:bookmarkEnd w:id="21"/>
    </w:p>
    <w:p w14:paraId="2B6141BC" w14:textId="40DCCA98" w:rsidR="00FF3D26" w:rsidRDefault="008B1225" w:rsidP="008B1225">
      <w:r>
        <w:t>Bygningsmodellen er inddelt i to undermodeller, én som beregner det økonomiske tab ved at skaden på en bygning og indbo skal udbedres/erstattes efter</w:t>
      </w:r>
      <w:r w:rsidR="00D13A93">
        <w:t xml:space="preserve">, </w:t>
      </w:r>
      <w:r>
        <w:t>at bygningen har været berørt af oversvømmelsen, og én som beregner e</w:t>
      </w:r>
      <w:r w:rsidR="009E3056">
        <w:t>t</w:t>
      </w:r>
      <w:r>
        <w:t xml:space="preserve"> værdi</w:t>
      </w:r>
      <w:r w:rsidR="009E3056">
        <w:t>tab som følge af</w:t>
      </w:r>
      <w:r w:rsidR="00D13A93">
        <w:t>,</w:t>
      </w:r>
      <w:r w:rsidR="009E3056">
        <w:t xml:space="preserve"> at salgsprisen på boliger som ligger i oversvømmelsestruet områder må forventes at </w:t>
      </w:r>
      <w:r w:rsidR="00EE36B8">
        <w:t xml:space="preserve">blive reduceret som følge af en oversvømmelse. </w:t>
      </w:r>
    </w:p>
    <w:p w14:paraId="61F1399A" w14:textId="5D7EF0FE" w:rsidR="005118A7" w:rsidRDefault="00EE36B8" w:rsidP="008B1225">
      <w:r>
        <w:t>Det er vigtigt at være opmærksom på</w:t>
      </w:r>
      <w:r w:rsidR="00FF3D26">
        <w:t>,</w:t>
      </w:r>
      <w:r>
        <w:t xml:space="preserve"> at størrelsen og varigheden af dette værditab er forbundet med stor usikkerhed, og at forskningen på området ikke viser noget entydigt. Eftersom </w:t>
      </w:r>
      <w:r>
        <w:lastRenderedPageBreak/>
        <w:t xml:space="preserve">at dette værditab kan påvirke risikoberegningen betydeligt, er det vigtigt at være meget opmærksom på om værditabet er sat til at blive medregnet i risikoberegningen, jævnfør afsnit </w:t>
      </w:r>
      <w:r w:rsidR="00D81B00">
        <w:fldChar w:fldCharType="begin"/>
      </w:r>
      <w:r w:rsidR="00D81B00">
        <w:instrText xml:space="preserve"> REF _Ref87362387 \r \h </w:instrText>
      </w:r>
      <w:r w:rsidR="00D81B00">
        <w:fldChar w:fldCharType="separate"/>
      </w:r>
      <w:r w:rsidR="005E6AFA">
        <w:t>0</w:t>
      </w:r>
      <w:r w:rsidR="00D81B00">
        <w:fldChar w:fldCharType="end"/>
      </w:r>
      <w:r w:rsidR="00D81B00">
        <w:t xml:space="preserve"> Generelle modelværdier. </w:t>
      </w:r>
    </w:p>
    <w:p w14:paraId="43F58CF0" w14:textId="0C9964E7" w:rsidR="005118A7" w:rsidRPr="005118A7" w:rsidRDefault="005118A7" w:rsidP="005118A7">
      <w:pPr>
        <w:pStyle w:val="Overskrift4"/>
        <w:rPr>
          <w:u w:val="single"/>
        </w:rPr>
      </w:pPr>
      <w:r w:rsidRPr="005118A7">
        <w:rPr>
          <w:u w:val="single"/>
        </w:rPr>
        <w:t>Værditab</w:t>
      </w:r>
    </w:p>
    <w:p w14:paraId="1A72D878" w14:textId="107E5A61" w:rsidR="005118A7" w:rsidRDefault="005118A7" w:rsidP="005118A7">
      <w:pPr>
        <w:pStyle w:val="Overskrift4"/>
      </w:pPr>
      <w:r>
        <w:t>Værditab, skaderamte bygninger (%):</w:t>
      </w:r>
      <w:r w:rsidR="00F839AD">
        <w:t xml:space="preserve"> </w:t>
      </w:r>
    </w:p>
    <w:p w14:paraId="693C5E25" w14:textId="009DB182" w:rsidR="00FF3D26" w:rsidRDefault="00DC2220" w:rsidP="00F839AD">
      <w:r>
        <w:t xml:space="preserve">Skaderamte bygninger = bygninger som bliver påført en skade i forbindelse med en given oversvømmelse. </w:t>
      </w:r>
      <w:r w:rsidR="00F839AD">
        <w:t>Værditabet for skaderamte bygninger udregnes som en procentdel af den pågældende kommunes gennemsnitlige m</w:t>
      </w:r>
      <w:r w:rsidR="00F839AD" w:rsidRPr="00F839AD">
        <w:rPr>
          <w:vertAlign w:val="superscript"/>
        </w:rPr>
        <w:t xml:space="preserve">2 </w:t>
      </w:r>
      <w:r w:rsidR="00F839AD">
        <w:t>salgspris. Ved installation af modellen medfølger en tabel med opdaterede m</w:t>
      </w:r>
      <w:r w:rsidR="00F839AD" w:rsidRPr="00F839AD">
        <w:rPr>
          <w:vertAlign w:val="superscript"/>
        </w:rPr>
        <w:t>2</w:t>
      </w:r>
      <w:r w:rsidR="00F839AD">
        <w:t xml:space="preserve"> salgspriser i realiseret handler for parcelhuse og lejligheder i løbet af det seneste år</w:t>
      </w:r>
      <w:r w:rsidR="00521EDC">
        <w:t xml:space="preserve"> (se ”Appendix 3 –</w:t>
      </w:r>
      <w:r w:rsidR="00521EDC" w:rsidRPr="00521EDC">
        <w:t xml:space="preserve"> Ejendomspriser på kommuneniveau – input til skadesmodel for bygninger</w:t>
      </w:r>
      <w:r w:rsidR="00521EDC">
        <w:t>” for mere information om adgang til data for salgspriser)</w:t>
      </w:r>
      <w:r w:rsidR="00F839AD">
        <w:t xml:space="preserve">. </w:t>
      </w:r>
    </w:p>
    <w:p w14:paraId="3E76A42F" w14:textId="45353190" w:rsidR="00FF3D26" w:rsidRDefault="00F839AD" w:rsidP="00F839AD">
      <w:r>
        <w:t xml:space="preserve">Bygningsdatasættet indeholder en kolonne med kommunekode og en kolonne med bygningsarealet for de pågældende bygninger (såfremt det er genereret korrekt jævnfør vejledning til input data), og med udgangspunkt i disse informationer og den medfølgende tabel udregnes værditabet. </w:t>
      </w:r>
      <w:r w:rsidR="00850823">
        <w:t>Standardværdien</w:t>
      </w:r>
      <w:r w:rsidR="00FF3D26">
        <w:t xml:space="preserve"> </w:t>
      </w:r>
      <w:r>
        <w:t xml:space="preserve">er sat til </w:t>
      </w:r>
      <w:r w:rsidR="00526E73">
        <w:t>4</w:t>
      </w:r>
      <w:r>
        <w:t>%</w:t>
      </w:r>
      <w:r w:rsidR="00526E73">
        <w:t xml:space="preserve"> (Altinget, 2021)</w:t>
      </w:r>
      <w:r>
        <w:t>, dvs. at en et 100m</w:t>
      </w:r>
      <w:r>
        <w:rPr>
          <w:vertAlign w:val="superscript"/>
        </w:rPr>
        <w:t xml:space="preserve">2 </w:t>
      </w:r>
      <w:r>
        <w:t>stort hus beliggende i en kommune med en gennemsnitlig m</w:t>
      </w:r>
      <w:r w:rsidRPr="00F839AD">
        <w:rPr>
          <w:vertAlign w:val="superscript"/>
        </w:rPr>
        <w:t>2</w:t>
      </w:r>
      <w:r>
        <w:t xml:space="preserve"> salgspris på 10.000</w:t>
      </w:r>
      <w:r w:rsidR="008555BD">
        <w:t xml:space="preserve"> </w:t>
      </w:r>
      <w:r>
        <w:t xml:space="preserve">DKK vil få beregnet et værditab på </w:t>
      </w:r>
      <w:r w:rsidR="00526E73">
        <w:t>4</w:t>
      </w:r>
      <w:r>
        <w:t>0.000 DKK</w:t>
      </w:r>
      <w:r w:rsidR="008555BD">
        <w:t xml:space="preserve"> (</w:t>
      </w:r>
      <w:r w:rsidR="002A6881">
        <w:t>4</w:t>
      </w:r>
      <w:r w:rsidR="008555BD">
        <w:t>% af samlet værdi på 1mio DKK)</w:t>
      </w:r>
      <w:r w:rsidR="00FF3D26">
        <w:t>,</w:t>
      </w:r>
      <w:r>
        <w:t xml:space="preserve"> såfremt det bliver berørt af oversvømmelsen. </w:t>
      </w:r>
    </w:p>
    <w:p w14:paraId="5A5DEBB7" w14:textId="77C510AA" w:rsidR="00F839AD" w:rsidRPr="00F839AD" w:rsidRDefault="00F839AD" w:rsidP="00F839AD">
      <w:r>
        <w:t>Værditabet er IKKE vanddybde-afhængigt og er således identisk så længe vanddybden er større end den brugerdefinere</w:t>
      </w:r>
      <w:r w:rsidR="00FF3D26">
        <w:t>de</w:t>
      </w:r>
      <w:r>
        <w:t xml:space="preserve"> minimumsvanddybde (se afsnit </w:t>
      </w:r>
      <w:r>
        <w:fldChar w:fldCharType="begin"/>
      </w:r>
      <w:r>
        <w:instrText xml:space="preserve"> REF _Ref87362387 \r \h </w:instrText>
      </w:r>
      <w:r>
        <w:fldChar w:fldCharType="separate"/>
      </w:r>
      <w:r w:rsidR="005E6AFA">
        <w:t>0</w:t>
      </w:r>
      <w:r>
        <w:fldChar w:fldCharType="end"/>
      </w:r>
      <w:r>
        <w:t xml:space="preserve"> Generelle modelværdier). </w:t>
      </w:r>
      <w:r w:rsidR="008113A8">
        <w:t>OBS vær opmærksom på</w:t>
      </w:r>
      <w:r w:rsidR="00FF3D26">
        <w:t>,</w:t>
      </w:r>
      <w:r w:rsidR="008113A8">
        <w:t xml:space="preserve"> at størrelsen på dette værditab er usikkert og vil have stor indflydelse på den beregnede risiko.</w:t>
      </w:r>
    </w:p>
    <w:p w14:paraId="66DCD265" w14:textId="644C4D93" w:rsidR="005118A7" w:rsidRDefault="005118A7" w:rsidP="005118A7">
      <w:pPr>
        <w:pStyle w:val="Overskrift4"/>
      </w:pPr>
      <w:r>
        <w:t>Værditab, nabobygninger</w:t>
      </w:r>
    </w:p>
    <w:p w14:paraId="5E48F1EB" w14:textId="099905E7" w:rsidR="008113A8" w:rsidRPr="008113A8" w:rsidRDefault="002215F6" w:rsidP="008113A8">
      <w:r>
        <w:t>Udregnes på samme måde som ”værditab, skaderamte bygninger”. Her indtastes dog en faktor (0-1) som angiver hvor stor en andel af værditabet for skaderamte bygninger</w:t>
      </w:r>
      <w:r w:rsidR="00FF3D26">
        <w:t xml:space="preserve">, </w:t>
      </w:r>
      <w:r>
        <w:t xml:space="preserve">som påføres nabobygningerne. </w:t>
      </w:r>
      <w:r w:rsidR="00FF3D26">
        <w:t xml:space="preserve">Standard </w:t>
      </w:r>
      <w:r>
        <w:t xml:space="preserve">værdien er her sat til 0.5, dvs. at værditabet for nabobygninger = </w:t>
      </w:r>
      <w:r w:rsidR="00477FF4">
        <w:t>2</w:t>
      </w:r>
      <w:r>
        <w:t xml:space="preserve">% såfremt værditabet for skaderamte bygninger er sat til </w:t>
      </w:r>
      <w:r w:rsidR="00477FF4">
        <w:t>4</w:t>
      </w:r>
      <w:r>
        <w:t xml:space="preserve"> % (0.5 * </w:t>
      </w:r>
      <w:r w:rsidR="00477FF4">
        <w:t>4</w:t>
      </w:r>
      <w:r>
        <w:t xml:space="preserve">% = </w:t>
      </w:r>
      <w:r w:rsidR="00477FF4">
        <w:t>2</w:t>
      </w:r>
      <w:r>
        <w:t xml:space="preserve">%). </w:t>
      </w:r>
    </w:p>
    <w:p w14:paraId="5FB83ACB" w14:textId="54A8A635" w:rsidR="005118A7" w:rsidRDefault="005118A7" w:rsidP="005118A7">
      <w:pPr>
        <w:pStyle w:val="Overskrift4"/>
      </w:pPr>
      <w:r>
        <w:t>Bredde af nabozone (meter)</w:t>
      </w:r>
    </w:p>
    <w:p w14:paraId="64FD21EF" w14:textId="338B2E3B" w:rsidR="002215F6" w:rsidRPr="002215F6" w:rsidRDefault="002215F6" w:rsidP="002215F6">
      <w:r>
        <w:t>Her angives</w:t>
      </w:r>
      <w:r w:rsidR="00AA4EBB">
        <w:t xml:space="preserve"> størrelsen på området omkring de skaderamte bygninger</w:t>
      </w:r>
      <w:r w:rsidR="00FF3D26">
        <w:t xml:space="preserve">, </w:t>
      </w:r>
      <w:r w:rsidR="00AA4EBB">
        <w:t xml:space="preserve">som skal inkluderes i beregningen af værditab for nabo. </w:t>
      </w:r>
      <w:r w:rsidR="00225F40">
        <w:t>Standardværdien</w:t>
      </w:r>
      <w:r w:rsidR="00FF3D26">
        <w:t xml:space="preserve"> </w:t>
      </w:r>
      <w:r w:rsidR="00AA4EBB">
        <w:t>på 300m medfører</w:t>
      </w:r>
      <w:r w:rsidR="00FF3D26">
        <w:t>,</w:t>
      </w:r>
      <w:r w:rsidR="00AA4EBB">
        <w:t xml:space="preserve"> at alle bygninger som ligger indenfor en radius af 300m af de skaderamte bygninger påføres et værditab.</w:t>
      </w:r>
    </w:p>
    <w:p w14:paraId="531AC9E0" w14:textId="73C0B1FB" w:rsidR="005118A7" w:rsidRDefault="005118A7" w:rsidP="005118A7">
      <w:pPr>
        <w:pStyle w:val="Overskrift4"/>
      </w:pPr>
      <w:r>
        <w:t>Faktor for værditab</w:t>
      </w:r>
    </w:p>
    <w:p w14:paraId="4278CFA3" w14:textId="632EE01A" w:rsidR="005118A7" w:rsidRDefault="00B82784" w:rsidP="005118A7">
      <w:r>
        <w:t>Anvendes til at angive størrelsen på værditabet for nabobygninge</w:t>
      </w:r>
      <w:r w:rsidR="00DC2220">
        <w:t xml:space="preserve">r. </w:t>
      </w:r>
      <w:r w:rsidR="00225F40">
        <w:t>Standardværdien</w:t>
      </w:r>
      <w:r w:rsidR="00FF3D26">
        <w:t xml:space="preserve"> </w:t>
      </w:r>
      <w:r w:rsidR="00DC2220">
        <w:t>på 0.5 medfører</w:t>
      </w:r>
      <w:r w:rsidR="00FF3D26">
        <w:t>,</w:t>
      </w:r>
      <w:r w:rsidR="00DC2220">
        <w:t xml:space="preserve"> at værditabet for nabobygninger er 50% af værditabet for skaderamte bygninger.</w:t>
      </w:r>
    </w:p>
    <w:p w14:paraId="5280C061" w14:textId="6181060E" w:rsidR="005118A7" w:rsidRPr="005118A7" w:rsidRDefault="005118A7" w:rsidP="005118A7">
      <w:pPr>
        <w:pStyle w:val="Overskrift4"/>
        <w:rPr>
          <w:u w:val="single"/>
        </w:rPr>
      </w:pPr>
      <w:r w:rsidRPr="005118A7">
        <w:rPr>
          <w:u w:val="single"/>
        </w:rPr>
        <w:lastRenderedPageBreak/>
        <w:t>Skadesberegning</w:t>
      </w:r>
    </w:p>
    <w:p w14:paraId="2E41425A" w14:textId="51CAE169" w:rsidR="005118A7" w:rsidRDefault="005118A7" w:rsidP="005118A7">
      <w:pPr>
        <w:pStyle w:val="Overskrift4"/>
      </w:pPr>
      <w:r>
        <w:t>Skadesberegninger, bygninger</w:t>
      </w:r>
    </w:p>
    <w:p w14:paraId="606ABBBB" w14:textId="185829B4" w:rsidR="00DC0567" w:rsidRDefault="00C928AE" w:rsidP="00DC2220">
      <w:r>
        <w:t xml:space="preserve">Denne model udregner de direkte skader på bygninger som en konsekvens af oversvømmelsen. </w:t>
      </w:r>
      <w:r w:rsidR="00DC0567">
        <w:t xml:space="preserve">Der er udarbejdet en række separate skadesfunktioner for bygninger med forskellige anvendelser jævnfør BBR registret. Eftersom at </w:t>
      </w:r>
      <w:r w:rsidR="00F13667">
        <w:t>BBR-registret</w:t>
      </w:r>
      <w:r w:rsidR="00DC0567">
        <w:t xml:space="preserve"> i udgangspunktet indeholder et større antal anvendelseskoder end hvad </w:t>
      </w:r>
      <w:r w:rsidR="007777A7">
        <w:t xml:space="preserve">der </w:t>
      </w:r>
      <w:r w:rsidR="00DC0567">
        <w:t xml:space="preserve">er meningsfyldt i denne sammenhæng, er der foretaget en gruppering af disse i følgende </w:t>
      </w:r>
      <w:r w:rsidR="006764F6">
        <w:t>10</w:t>
      </w:r>
      <w:r w:rsidR="00DC0567">
        <w:t xml:space="preserve"> kategorier:</w:t>
      </w:r>
    </w:p>
    <w:p w14:paraId="07B9AA15" w14:textId="088ABCA1" w:rsidR="00DC0567" w:rsidRDefault="00DC0567" w:rsidP="00DC0567">
      <w:pPr>
        <w:pStyle w:val="Listeafsnit"/>
        <w:numPr>
          <w:ilvl w:val="0"/>
          <w:numId w:val="42"/>
        </w:numPr>
      </w:pPr>
      <w:r>
        <w:t>Helårsbeboelse</w:t>
      </w:r>
    </w:p>
    <w:p w14:paraId="3A0C4E25" w14:textId="77777777" w:rsidR="00DC0567" w:rsidRDefault="00DC0567" w:rsidP="00DC0567">
      <w:pPr>
        <w:pStyle w:val="Listeafsnit"/>
        <w:numPr>
          <w:ilvl w:val="0"/>
          <w:numId w:val="42"/>
        </w:numPr>
      </w:pPr>
      <w:r>
        <w:t>Erhverv</w:t>
      </w:r>
    </w:p>
    <w:p w14:paraId="3AE7A49D" w14:textId="77777777" w:rsidR="00DC0567" w:rsidRDefault="00DC0567" w:rsidP="00DC0567">
      <w:pPr>
        <w:pStyle w:val="Listeafsnit"/>
        <w:numPr>
          <w:ilvl w:val="0"/>
          <w:numId w:val="42"/>
        </w:numPr>
      </w:pPr>
      <w:r>
        <w:t>Forsyning</w:t>
      </w:r>
    </w:p>
    <w:p w14:paraId="05F07D1C" w14:textId="77777777" w:rsidR="00DC0567" w:rsidRDefault="00DC0567" w:rsidP="00DC0567">
      <w:pPr>
        <w:pStyle w:val="Listeafsnit"/>
        <w:numPr>
          <w:ilvl w:val="0"/>
          <w:numId w:val="42"/>
        </w:numPr>
      </w:pPr>
      <w:r>
        <w:t>Offentlig</w:t>
      </w:r>
    </w:p>
    <w:p w14:paraId="329488DD" w14:textId="4F0B23DD" w:rsidR="006764F6" w:rsidRDefault="006764F6" w:rsidP="006764F6">
      <w:pPr>
        <w:pStyle w:val="Listeafsnit"/>
        <w:numPr>
          <w:ilvl w:val="0"/>
          <w:numId w:val="42"/>
        </w:numPr>
      </w:pPr>
      <w:r>
        <w:t>Kultur</w:t>
      </w:r>
    </w:p>
    <w:p w14:paraId="58BBA90F" w14:textId="21617364" w:rsidR="006764F6" w:rsidRDefault="006764F6" w:rsidP="006764F6">
      <w:pPr>
        <w:pStyle w:val="Listeafsnit"/>
        <w:numPr>
          <w:ilvl w:val="0"/>
          <w:numId w:val="42"/>
        </w:numPr>
      </w:pPr>
      <w:r>
        <w:t>Sommerhus</w:t>
      </w:r>
    </w:p>
    <w:p w14:paraId="7F1494A7" w14:textId="68C49602" w:rsidR="006764F6" w:rsidRDefault="006764F6" w:rsidP="00DC0567">
      <w:pPr>
        <w:pStyle w:val="Listeafsnit"/>
        <w:numPr>
          <w:ilvl w:val="0"/>
          <w:numId w:val="42"/>
        </w:numPr>
      </w:pPr>
      <w:r>
        <w:t>Garage</w:t>
      </w:r>
    </w:p>
    <w:p w14:paraId="4AD5E40A" w14:textId="796BB830" w:rsidR="006764F6" w:rsidRDefault="006764F6" w:rsidP="00DC0567">
      <w:pPr>
        <w:pStyle w:val="Listeafsnit"/>
        <w:numPr>
          <w:ilvl w:val="0"/>
          <w:numId w:val="42"/>
        </w:numPr>
      </w:pPr>
      <w:r>
        <w:t>Anneks</w:t>
      </w:r>
    </w:p>
    <w:p w14:paraId="348600A6" w14:textId="34B0CC6E" w:rsidR="006764F6" w:rsidRDefault="006764F6" w:rsidP="00DC0567">
      <w:pPr>
        <w:pStyle w:val="Listeafsnit"/>
        <w:numPr>
          <w:ilvl w:val="0"/>
          <w:numId w:val="42"/>
        </w:numPr>
      </w:pPr>
      <w:r>
        <w:t>Andet</w:t>
      </w:r>
    </w:p>
    <w:p w14:paraId="7B9360D5" w14:textId="7C97E1E7" w:rsidR="006764F6" w:rsidRDefault="006764F6" w:rsidP="00DC0567">
      <w:pPr>
        <w:pStyle w:val="Listeafsnit"/>
        <w:numPr>
          <w:ilvl w:val="0"/>
          <w:numId w:val="42"/>
        </w:numPr>
        <w:rPr>
          <w:lang w:val="nb-NO"/>
        </w:rPr>
      </w:pPr>
      <w:r w:rsidRPr="006764F6">
        <w:rPr>
          <w:lang w:val="nb-NO"/>
        </w:rPr>
        <w:t>Ingen data (tildeles bygningspolygoner hvori et BBR punkt ikk</w:t>
      </w:r>
      <w:r>
        <w:rPr>
          <w:lang w:val="nb-NO"/>
        </w:rPr>
        <w:t>e forefindes)</w:t>
      </w:r>
      <w:r w:rsidR="00F13667">
        <w:rPr>
          <w:lang w:val="nb-NO"/>
        </w:rPr>
        <w:t>.</w:t>
      </w:r>
    </w:p>
    <w:p w14:paraId="69C254E6" w14:textId="09449338" w:rsidR="00F13667" w:rsidRPr="00F13667" w:rsidRDefault="00F13667" w:rsidP="00F13667">
      <w:r w:rsidRPr="00F13667">
        <w:t>En ove</w:t>
      </w:r>
      <w:r>
        <w:t xml:space="preserve">rsigt over kategorisering af BBR-koder kan ses i </w:t>
      </w:r>
      <w:r w:rsidR="007777A7">
        <w:t>”</w:t>
      </w:r>
      <w:r>
        <w:t xml:space="preserve">Appendix 2 – </w:t>
      </w:r>
      <w:r w:rsidR="007777A7">
        <w:t>BBR-</w:t>
      </w:r>
      <w:r>
        <w:t>kategorisering</w:t>
      </w:r>
      <w:r w:rsidR="007777A7">
        <w:t>”</w:t>
      </w:r>
      <w:r>
        <w:t>.</w:t>
      </w:r>
    </w:p>
    <w:p w14:paraId="75118A0E" w14:textId="55FF5848" w:rsidR="005118A7" w:rsidRDefault="005118A7" w:rsidP="005118A7">
      <w:pPr>
        <w:pStyle w:val="Overskrift4"/>
      </w:pPr>
      <w:r>
        <w:t>Skadesberegning for kælder</w:t>
      </w:r>
    </w:p>
    <w:p w14:paraId="3FEAA98F" w14:textId="26D080FF" w:rsidR="00C928AE" w:rsidRPr="00C928AE" w:rsidRDefault="00C928AE" w:rsidP="00C928AE">
      <w:r>
        <w:t>Det er muligt at tilvælge om der også skal beregnes skader for kældre. Bygningsdata</w:t>
      </w:r>
      <w:r w:rsidR="007777A7">
        <w:t>sættet</w:t>
      </w:r>
      <w:r>
        <w:t xml:space="preserve"> skal </w:t>
      </w:r>
      <w:r w:rsidR="007777A7">
        <w:t xml:space="preserve">her </w:t>
      </w:r>
      <w:r>
        <w:t>indeholde en kolonne med kælderareal</w:t>
      </w:r>
      <w:r w:rsidR="007777A7">
        <w:t xml:space="preserve">, </w:t>
      </w:r>
      <w:r>
        <w:t xml:space="preserve">såfremt man vil regne skader for kælder. </w:t>
      </w:r>
    </w:p>
    <w:p w14:paraId="0AF7AF58" w14:textId="5B0E7DDC" w:rsidR="00C928AE" w:rsidRPr="00C928AE" w:rsidRDefault="005118A7" w:rsidP="00C928AE">
      <w:pPr>
        <w:pStyle w:val="Overskrift4"/>
      </w:pPr>
      <w:r>
        <w:t>Skadetype</w:t>
      </w:r>
    </w:p>
    <w:p w14:paraId="3C8464AA" w14:textId="27F16C36" w:rsidR="005118A7" w:rsidRDefault="00C928AE" w:rsidP="005118A7">
      <w:r>
        <w:t>Her vælges hvilken oversvømmelsestype</w:t>
      </w:r>
      <w:r w:rsidR="007777A7">
        <w:t>,</w:t>
      </w:r>
      <w:r>
        <w:t xml:space="preserve"> som det pågældende oversvømmelsesdata er beregnet med udgangspunkt i. Der kan vælges ”Stormflod”, ”Skybrud” og ”Vandløb”. Det har betydning for skadesberegningen</w:t>
      </w:r>
      <w:r w:rsidR="007777A7">
        <w:t>,</w:t>
      </w:r>
      <w:r>
        <w:t xml:space="preserve"> hvilken af de tre oversvømmelsestyper </w:t>
      </w:r>
      <w:r w:rsidR="007777A7">
        <w:t xml:space="preserve">der </w:t>
      </w:r>
      <w:r>
        <w:t>vælges</w:t>
      </w:r>
      <w:r w:rsidR="007777A7">
        <w:t>,</w:t>
      </w:r>
      <w:r>
        <w:t xml:space="preserve"> da skadesfunktionerne er forskellige. I </w:t>
      </w:r>
      <w:r w:rsidR="007777A7">
        <w:t>”</w:t>
      </w:r>
      <w:r>
        <w:t>Appendix 1 – Skadesfunktioner</w:t>
      </w:r>
      <w:r w:rsidR="007777A7">
        <w:t>”</w:t>
      </w:r>
      <w:r>
        <w:t xml:space="preserve"> findes et overblik over skadesfunktionerne</w:t>
      </w:r>
      <w:r w:rsidR="007777A7">
        <w:t>,</w:t>
      </w:r>
      <w:r>
        <w:t xml:space="preserve"> som anvendes i SkadesØkonomi. </w:t>
      </w:r>
    </w:p>
    <w:p w14:paraId="13502514" w14:textId="1DEFFB6D" w:rsidR="00027C84" w:rsidRPr="00225F40" w:rsidRDefault="00027C84" w:rsidP="0020401F">
      <w:pPr>
        <w:pStyle w:val="Billedtekst"/>
        <w:rPr>
          <w:b w:val="0"/>
          <w:bCs w:val="0"/>
          <w:smallCaps w:val="0"/>
          <w:color w:val="auto"/>
          <w:spacing w:val="0"/>
        </w:rPr>
      </w:pPr>
      <w:r w:rsidRPr="00225F40">
        <w:rPr>
          <w:b w:val="0"/>
          <w:bCs w:val="0"/>
          <w:smallCaps w:val="0"/>
          <w:color w:val="auto"/>
          <w:spacing w:val="0"/>
        </w:rPr>
        <w:t>Data for bygninger som anvendes i beregningen, er angivet (og kan ændres) i fanebladet Data under t_</w:t>
      </w:r>
      <w:r w:rsidR="0027344D" w:rsidRPr="00225F40">
        <w:rPr>
          <w:b w:val="0"/>
          <w:bCs w:val="0"/>
          <w:smallCaps w:val="0"/>
          <w:color w:val="auto"/>
          <w:spacing w:val="0"/>
        </w:rPr>
        <w:t>building</w:t>
      </w:r>
      <w:r w:rsidRPr="00225F40">
        <w:rPr>
          <w:b w:val="0"/>
          <w:bCs w:val="0"/>
          <w:smallCaps w:val="0"/>
          <w:color w:val="auto"/>
          <w:spacing w:val="0"/>
        </w:rPr>
        <w:t xml:space="preserve"> (</w:t>
      </w:r>
      <w:r w:rsidR="0020401F" w:rsidRPr="00225F40">
        <w:rPr>
          <w:b w:val="0"/>
          <w:bCs w:val="0"/>
          <w:smallCaps w:val="0"/>
          <w:color w:val="auto"/>
          <w:spacing w:val="0"/>
        </w:rPr>
        <w:fldChar w:fldCharType="begin"/>
      </w:r>
      <w:r w:rsidR="0020401F" w:rsidRPr="00225F40">
        <w:rPr>
          <w:b w:val="0"/>
          <w:bCs w:val="0"/>
          <w:smallCaps w:val="0"/>
          <w:color w:val="auto"/>
          <w:spacing w:val="0"/>
        </w:rPr>
        <w:instrText xml:space="preserve"> REF _Ref88132093 \h </w:instrText>
      </w:r>
      <w:r w:rsidR="007777A7">
        <w:rPr>
          <w:b w:val="0"/>
          <w:bCs w:val="0"/>
          <w:smallCaps w:val="0"/>
          <w:color w:val="auto"/>
          <w:spacing w:val="0"/>
        </w:rPr>
        <w:instrText xml:space="preserve"> \* MERGEFORMAT </w:instrText>
      </w:r>
      <w:r w:rsidR="0020401F" w:rsidRPr="00225F40">
        <w:rPr>
          <w:b w:val="0"/>
          <w:bCs w:val="0"/>
          <w:smallCaps w:val="0"/>
          <w:color w:val="auto"/>
          <w:spacing w:val="0"/>
        </w:rPr>
      </w:r>
      <w:r w:rsidR="0020401F" w:rsidRPr="00225F40">
        <w:rPr>
          <w:b w:val="0"/>
          <w:bCs w:val="0"/>
          <w:smallCaps w:val="0"/>
          <w:color w:val="auto"/>
          <w:spacing w:val="0"/>
        </w:rPr>
        <w:fldChar w:fldCharType="separate"/>
      </w:r>
      <w:r w:rsidR="005E6AFA" w:rsidRPr="005E6AFA">
        <w:rPr>
          <w:b w:val="0"/>
          <w:bCs w:val="0"/>
          <w:smallCaps w:val="0"/>
          <w:color w:val="auto"/>
          <w:spacing w:val="0"/>
        </w:rPr>
        <w:t>Figur 4</w:t>
      </w:r>
      <w:r w:rsidR="005E6AFA" w:rsidRPr="005E6AFA">
        <w:rPr>
          <w:b w:val="0"/>
          <w:bCs w:val="0"/>
          <w:smallCaps w:val="0"/>
          <w:color w:val="auto"/>
          <w:spacing w:val="0"/>
        </w:rPr>
        <w:noBreakHyphen/>
        <w:t>7</w:t>
      </w:r>
      <w:r w:rsidR="0020401F" w:rsidRPr="00225F40">
        <w:rPr>
          <w:b w:val="0"/>
          <w:bCs w:val="0"/>
          <w:smallCaps w:val="0"/>
          <w:color w:val="auto"/>
          <w:spacing w:val="0"/>
        </w:rPr>
        <w:fldChar w:fldCharType="end"/>
      </w:r>
      <w:r w:rsidRPr="00225F40">
        <w:rPr>
          <w:b w:val="0"/>
          <w:bCs w:val="0"/>
          <w:smallCaps w:val="0"/>
          <w:color w:val="auto"/>
          <w:spacing w:val="0"/>
        </w:rPr>
        <w:t>).</w:t>
      </w:r>
    </w:p>
    <w:p w14:paraId="04AB29E4" w14:textId="12FDB759" w:rsidR="00027C84" w:rsidRDefault="0027344D" w:rsidP="00027C84">
      <w:r>
        <w:rPr>
          <w:noProof/>
          <w:lang w:eastAsia="da-DK"/>
        </w:rPr>
        <mc:AlternateContent>
          <mc:Choice Requires="wps">
            <w:drawing>
              <wp:anchor distT="0" distB="0" distL="114300" distR="114300" simplePos="0" relativeHeight="251674624" behindDoc="0" locked="0" layoutInCell="1" allowOverlap="1" wp14:anchorId="5130F92C" wp14:editId="01D2B5CA">
                <wp:simplePos x="0" y="0"/>
                <wp:positionH relativeFrom="column">
                  <wp:posOffset>1587045</wp:posOffset>
                </wp:positionH>
                <wp:positionV relativeFrom="paragraph">
                  <wp:posOffset>10532</wp:posOffset>
                </wp:positionV>
                <wp:extent cx="1495425" cy="1619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495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48BB1E" id="Rectangle 24" o:spid="_x0000_s1026" style="position:absolute;margin-left:124.95pt;margin-top:.85pt;width:117.75pt;height:12.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" filled="f" strokecolor="red" strokeweight="1.5pt">
                <v:stroke endcap="round"/>
              </v:rect>
            </w:pict>
          </mc:Fallback>
        </mc:AlternateContent>
      </w:r>
      <w:r w:rsidR="00027C84" w:rsidRPr="008645AB">
        <w:rPr>
          <w:noProof/>
        </w:rPr>
        <w:t xml:space="preserve"> </w:t>
      </w:r>
      <w:r w:rsidRPr="0027344D">
        <w:rPr>
          <w:noProof/>
          <w:lang w:eastAsia="da-DK"/>
        </w:rPr>
        <w:drawing>
          <wp:inline distT="0" distB="0" distL="0" distR="0" wp14:anchorId="37BD78A9" wp14:editId="7ACABD96">
            <wp:extent cx="3000794" cy="1028844"/>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1"/>
                    <a:stretch>
                      <a:fillRect/>
                    </a:stretch>
                  </pic:blipFill>
                  <pic:spPr>
                    <a:xfrm>
                      <a:off x="0" y="0"/>
                      <a:ext cx="3000794" cy="1028844"/>
                    </a:xfrm>
                    <a:prstGeom prst="rect">
                      <a:avLst/>
                    </a:prstGeom>
                  </pic:spPr>
                </pic:pic>
              </a:graphicData>
            </a:graphic>
          </wp:inline>
        </w:drawing>
      </w:r>
    </w:p>
    <w:p w14:paraId="3572C576" w14:textId="759FAFDE" w:rsidR="00027C84" w:rsidRPr="00867CC9" w:rsidRDefault="00027C84" w:rsidP="00027C84">
      <w:pPr>
        <w:pStyle w:val="Billedtekst"/>
      </w:pPr>
      <w:bookmarkStart w:id="22" w:name="_Ref88132093"/>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7</w:t>
      </w:r>
      <w:r w:rsidR="00EA3D70">
        <w:fldChar w:fldCharType="end"/>
      </w:r>
      <w:bookmarkEnd w:id="22"/>
      <w:r>
        <w:t xml:space="preserve">. i fanebladet data kan man se og ændre data for </w:t>
      </w:r>
      <w:r w:rsidR="0027344D">
        <w:t>bygninger</w:t>
      </w:r>
      <w:r>
        <w:t xml:space="preserve"> som anvendes i beregningen for modellen </w:t>
      </w:r>
      <w:r w:rsidR="0027344D">
        <w:t>bygninger</w:t>
      </w:r>
      <w:r>
        <w:t>.</w:t>
      </w:r>
    </w:p>
    <w:p w14:paraId="5234D681" w14:textId="77777777" w:rsidR="005118A7" w:rsidRDefault="005118A7" w:rsidP="005118A7"/>
    <w:p w14:paraId="00A98C90" w14:textId="5A53ECBA" w:rsidR="00867CC9" w:rsidRDefault="0096130E" w:rsidP="00867CC9">
      <w:pPr>
        <w:pStyle w:val="Overskrift3"/>
      </w:pPr>
      <w:bookmarkStart w:id="23" w:name="_Toc92310899"/>
      <w:r>
        <w:lastRenderedPageBreak/>
        <w:t>4.4.5.</w:t>
      </w:r>
      <w:r>
        <w:tab/>
      </w:r>
      <w:r w:rsidR="00867CC9">
        <w:t>Kritisk infrastruktur</w:t>
      </w:r>
      <w:bookmarkEnd w:id="23"/>
    </w:p>
    <w:p w14:paraId="52D2FE70" w14:textId="77777777" w:rsidR="007777A7" w:rsidRDefault="00867CC9" w:rsidP="00867CC9">
      <w:r w:rsidRPr="004558A4">
        <w:t xml:space="preserve">Sæt hak såfremt modellen skal identificere </w:t>
      </w:r>
      <w:r>
        <w:t>kritisk infrastruktur</w:t>
      </w:r>
      <w:r w:rsidR="007777A7">
        <w:t>,</w:t>
      </w:r>
      <w:r w:rsidRPr="004558A4">
        <w:t xml:space="preserve"> som bliver berørt i forbindelse med den pågældende oversvømmelseshændelse.</w:t>
      </w:r>
      <w:r>
        <w:t xml:space="preserve"> For denne model beregnes der ikke et økonomisk tab som følge af oversvømmelsen, men det er derimod muligt at indsætte en kolonne i input data sættet</w:t>
      </w:r>
      <w:r w:rsidR="007777A7">
        <w:t>,</w:t>
      </w:r>
      <w:r>
        <w:t xml:space="preserve"> som afspejler en prioritering af de forskellige typer af kritisk infrastruktur. </w:t>
      </w:r>
    </w:p>
    <w:p w14:paraId="7F4E47F7" w14:textId="73B4E3E0" w:rsidR="00867CC9" w:rsidRDefault="00867CC9" w:rsidP="00867CC9">
      <w:r>
        <w:t>Modellen for kritisk infrastruktur kan ses som en ”åben” model</w:t>
      </w:r>
      <w:r w:rsidR="007777A7">
        <w:t>,</w:t>
      </w:r>
      <w:r>
        <w:t xml:space="preserve"> </w:t>
      </w:r>
      <w:r w:rsidR="007777A7">
        <w:t xml:space="preserve">hvor </w:t>
      </w:r>
      <w:r>
        <w:t>brugeren selv kan bestemme</w:t>
      </w:r>
      <w:r w:rsidR="007777A7">
        <w:t>,</w:t>
      </w:r>
      <w:r>
        <w:t xml:space="preserve"> hvad </w:t>
      </w:r>
      <w:r w:rsidR="007777A7">
        <w:t xml:space="preserve">der </w:t>
      </w:r>
      <w:r>
        <w:t>inkluderes. Hvis datasættes for kritisk infrastruktur eksempelvis erstattes med et datasæt for bevaringsværdige bygninger</w:t>
      </w:r>
      <w:r w:rsidR="00CB3C9C">
        <w:t>,</w:t>
      </w:r>
      <w:r>
        <w:t xml:space="preserve"> vil det i stedet være disse som identificeres.  </w:t>
      </w:r>
    </w:p>
    <w:p w14:paraId="792BDC44" w14:textId="65B12595" w:rsidR="00867CC9" w:rsidRDefault="00867CC9" w:rsidP="00867CC9">
      <w:r>
        <w:t>Data for kritisk infrastruktur</w:t>
      </w:r>
      <w:r w:rsidRPr="00C31908">
        <w:t xml:space="preserve"> som anvendes i beregningen, er angivet (og kan ændres) i fanebladet Data under t_</w:t>
      </w:r>
      <w:r w:rsidR="0027344D">
        <w:t>infrastructure</w:t>
      </w:r>
      <w:r w:rsidRPr="00C31908">
        <w:t xml:space="preserve"> (</w:t>
      </w:r>
      <w:r w:rsidR="008645AB">
        <w:fldChar w:fldCharType="begin"/>
      </w:r>
      <w:r w:rsidR="008645AB">
        <w:instrText xml:space="preserve"> REF _Ref88131506 \h </w:instrText>
      </w:r>
      <w:r w:rsidR="008645AB">
        <w:fldChar w:fldCharType="separate"/>
      </w:r>
      <w:r w:rsidR="005E6AFA">
        <w:t xml:space="preserve">Figur </w:t>
      </w:r>
      <w:r w:rsidR="005E6AFA">
        <w:rPr>
          <w:noProof/>
        </w:rPr>
        <w:t>4</w:t>
      </w:r>
      <w:r w:rsidR="005E6AFA">
        <w:noBreakHyphen/>
      </w:r>
      <w:r w:rsidR="005E6AFA">
        <w:rPr>
          <w:noProof/>
        </w:rPr>
        <w:t>8</w:t>
      </w:r>
      <w:r w:rsidR="008645AB">
        <w:fldChar w:fldCharType="end"/>
      </w:r>
      <w:r w:rsidRPr="00C31908">
        <w:t>).</w:t>
      </w:r>
    </w:p>
    <w:p w14:paraId="22AE218E" w14:textId="2EC3621F" w:rsidR="00867CC9" w:rsidRDefault="008645AB" w:rsidP="00867CC9">
      <w:r>
        <w:rPr>
          <w:noProof/>
          <w:lang w:eastAsia="da-DK"/>
        </w:rPr>
        <mc:AlternateContent>
          <mc:Choice Requires="wps">
            <w:drawing>
              <wp:anchor distT="0" distB="0" distL="114300" distR="114300" simplePos="0" relativeHeight="251672576" behindDoc="0" locked="0" layoutInCell="1" allowOverlap="1" wp14:anchorId="005E0C23" wp14:editId="4390E999">
                <wp:simplePos x="0" y="0"/>
                <wp:positionH relativeFrom="column">
                  <wp:posOffset>1759573</wp:posOffset>
                </wp:positionH>
                <wp:positionV relativeFrom="paragraph">
                  <wp:posOffset>2540</wp:posOffset>
                </wp:positionV>
                <wp:extent cx="1495425" cy="1619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495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C0F362" id="Rectangle 19" o:spid="_x0000_s1026" style="position:absolute;margin-left:138.55pt;margin-top:.2pt;width:117.75pt;height:12.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" filled="f" strokecolor="red" strokeweight="1.5pt">
                <v:stroke endcap="round"/>
              </v:rect>
            </w:pict>
          </mc:Fallback>
        </mc:AlternateContent>
      </w:r>
      <w:r w:rsidRPr="008645AB">
        <w:rPr>
          <w:noProof/>
        </w:rPr>
        <w:t xml:space="preserve"> </w:t>
      </w:r>
      <w:r w:rsidRPr="008645AB">
        <w:rPr>
          <w:noProof/>
          <w:lang w:eastAsia="da-DK"/>
        </w:rPr>
        <w:drawing>
          <wp:inline distT="0" distB="0" distL="0" distR="0" wp14:anchorId="5D26278F" wp14:editId="1BC87CC2">
            <wp:extent cx="3315163" cy="40963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5163" cy="409632"/>
                    </a:xfrm>
                    <a:prstGeom prst="rect">
                      <a:avLst/>
                    </a:prstGeom>
                  </pic:spPr>
                </pic:pic>
              </a:graphicData>
            </a:graphic>
          </wp:inline>
        </w:drawing>
      </w:r>
    </w:p>
    <w:p w14:paraId="58B6FE80" w14:textId="2A20BCDE" w:rsidR="00867CC9" w:rsidRPr="00867CC9" w:rsidRDefault="008645AB" w:rsidP="008645AB">
      <w:pPr>
        <w:pStyle w:val="Billedtekst"/>
      </w:pPr>
      <w:bookmarkStart w:id="24" w:name="_Ref88131506"/>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8</w:t>
      </w:r>
      <w:r w:rsidR="00EA3D70">
        <w:fldChar w:fldCharType="end"/>
      </w:r>
      <w:bookmarkEnd w:id="24"/>
      <w:r>
        <w:t>. i fanebladet data kan man se og ændre data for kritisk infrastruktur som anvendes i beregningen for modellen kritisk infrastruktur.</w:t>
      </w:r>
    </w:p>
    <w:p w14:paraId="30049C41" w14:textId="77777777" w:rsidR="00867CC9" w:rsidRDefault="00867CC9" w:rsidP="00867CC9"/>
    <w:p w14:paraId="0942C3A8" w14:textId="5A3DDF07" w:rsidR="00271931" w:rsidRDefault="0096130E" w:rsidP="00A75781">
      <w:pPr>
        <w:pStyle w:val="Overskrift3"/>
      </w:pPr>
      <w:bookmarkStart w:id="25" w:name="_Toc92310900"/>
      <w:bookmarkStart w:id="26" w:name="_Hlk88550355"/>
      <w:r>
        <w:t>4.4.6.</w:t>
      </w:r>
      <w:r>
        <w:tab/>
      </w:r>
      <w:r w:rsidR="00271931">
        <w:t>Rekreative områder</w:t>
      </w:r>
      <w:bookmarkEnd w:id="25"/>
    </w:p>
    <w:p w14:paraId="78707879" w14:textId="3E960CDA" w:rsidR="00CB3C9C" w:rsidRDefault="00A75781" w:rsidP="00365532">
      <w:r>
        <w:t>Denne model</w:t>
      </w:r>
      <w:r w:rsidRPr="00A75781">
        <w:t xml:space="preserve"> beregne</w:t>
      </w:r>
      <w:r>
        <w:t>r</w:t>
      </w:r>
      <w:r w:rsidRPr="00A75781">
        <w:t xml:space="preserve"> økonomiske tab i forbindelse med reduceret adgang til rekreative områder</w:t>
      </w:r>
      <w:r w:rsidR="00CB3C9C">
        <w:t>,</w:t>
      </w:r>
      <w:r w:rsidRPr="00A75781">
        <w:t xml:space="preserve"> som bliver berørt at den pågældende oversvømmelse.</w:t>
      </w:r>
      <w:r>
        <w:t xml:space="preserve"> Udpegningen og værdisætningen af de rekreative områder er baseret </w:t>
      </w:r>
      <w:r w:rsidRPr="008A4B72">
        <w:t xml:space="preserve">på </w:t>
      </w:r>
      <w:r w:rsidR="00E929E5" w:rsidRPr="008A4B72">
        <w:t>Zandersen et al. 2020, som</w:t>
      </w:r>
      <w:r w:rsidR="00E929E5">
        <w:t xml:space="preserve"> har kortlagt og beregnet den rekreative værdi af naturområder i Danmark. Kortlægningen er baseret på rejseomkostningsmetoden, og er </w:t>
      </w:r>
      <w:r w:rsidR="00CB0420">
        <w:t>gennemført med udgangspunkt i</w:t>
      </w:r>
      <w:r w:rsidR="00E929E5">
        <w:t xml:space="preserve"> en spørgeskemaundersøgelse </w:t>
      </w:r>
      <w:r w:rsidR="00CB0420">
        <w:t>om folks friluftsaktiviteter i naturen og større rekreative</w:t>
      </w:r>
      <w:r w:rsidR="009A0A84">
        <w:t xml:space="preserve"> områder</w:t>
      </w:r>
      <w:r w:rsidR="00CB0420">
        <w:t xml:space="preserve">. </w:t>
      </w:r>
    </w:p>
    <w:p w14:paraId="1A4EF5CC" w14:textId="71670F7D" w:rsidR="001317CD" w:rsidRDefault="00CB0420" w:rsidP="00365532">
      <w:r>
        <w:t xml:space="preserve">Mindre rekreative områder er derfor ikke kortlagt i forbindelse hermed, hvorfor det har været nødvendigt at tilføje disse efterfølgende. </w:t>
      </w:r>
      <w:r w:rsidR="00365532">
        <w:t xml:space="preserve">Datasættet er derfor udvidet med mindre rekreative arealer fra Basemap02 (Levin et al., 2017). </w:t>
      </w:r>
      <w:r>
        <w:t>Værdien af de tilføjede rekreative områder er fastsat som en kommunalt gennemsnit af de arealer</w:t>
      </w:r>
      <w:r w:rsidR="00CB3C9C">
        <w:t>,</w:t>
      </w:r>
      <w:r>
        <w:t xml:space="preserve"> som</w:t>
      </w:r>
      <w:r w:rsidR="001317CD">
        <w:t xml:space="preserve"> er</w:t>
      </w:r>
      <w:r>
        <w:t xml:space="preserve"> udpeget i Zandersen et al. 2020. </w:t>
      </w:r>
      <w:r w:rsidR="001317CD">
        <w:t>Det økonomiske tab</w:t>
      </w:r>
      <w:r w:rsidR="00CB3C9C">
        <w:t>,</w:t>
      </w:r>
      <w:r w:rsidR="001317CD">
        <w:t xml:space="preserve"> som </w:t>
      </w:r>
      <w:r w:rsidR="00CB3C9C">
        <w:t xml:space="preserve">er </w:t>
      </w:r>
      <w:r w:rsidR="001317CD">
        <w:t>en konsekvens af</w:t>
      </w:r>
      <w:r w:rsidR="00CB3C9C">
        <w:t>,</w:t>
      </w:r>
      <w:r w:rsidR="001317CD">
        <w:t xml:space="preserve"> at rekreative </w:t>
      </w:r>
      <w:r w:rsidR="003628C0">
        <w:t>områder</w:t>
      </w:r>
      <w:r w:rsidR="001317CD">
        <w:t xml:space="preserve"> oversvømmelses</w:t>
      </w:r>
      <w:r w:rsidR="00CB3C9C">
        <w:t>,</w:t>
      </w:r>
      <w:r w:rsidR="001317CD">
        <w:t xml:space="preserve"> beregnes</w:t>
      </w:r>
      <w:r w:rsidR="003628C0">
        <w:t xml:space="preserve"> for hvert område</w:t>
      </w:r>
      <w:r w:rsidR="001317CD">
        <w:t xml:space="preserve"> med udgangspunkt i nedenstående formel:  </w:t>
      </w:r>
    </w:p>
    <w:p w14:paraId="287F260C" w14:textId="7FBABD66" w:rsidR="001317CD" w:rsidRDefault="003628C0" w:rsidP="00271931">
      <w:r>
        <w:t xml:space="preserve">Værdi af rekreativt område (kr/dag) * andel af område som oversvømmes (%) * oversvømmelsesperiode (dage) = økonomisk tab </w:t>
      </w:r>
    </w:p>
    <w:bookmarkEnd w:id="26"/>
    <w:p w14:paraId="5109E6A1" w14:textId="09B5EBB9" w:rsidR="001317CD" w:rsidRDefault="001317CD" w:rsidP="00271931">
      <w:r w:rsidRPr="00B95318">
        <w:t>Data for rekreative værdier medfølger</w:t>
      </w:r>
      <w:r w:rsidR="00CB3C9C" w:rsidRPr="00B95318">
        <w:t xml:space="preserve">, </w:t>
      </w:r>
      <w:r w:rsidRPr="00B95318">
        <w:t>når man installere</w:t>
      </w:r>
      <w:r w:rsidR="00973F64" w:rsidRPr="00B95318">
        <w:t>r</w:t>
      </w:r>
      <w:r w:rsidRPr="00B95318">
        <w:t xml:space="preserve"> SkadesØkonomi.</w:t>
      </w:r>
    </w:p>
    <w:p w14:paraId="54940929" w14:textId="2FB131CB" w:rsidR="001B6EEC" w:rsidRDefault="001317CD" w:rsidP="001B6EEC">
      <w:pPr>
        <w:pStyle w:val="Overskrift4"/>
      </w:pPr>
      <w:r>
        <w:t>Antal dage med oversvømmelse</w:t>
      </w:r>
    </w:p>
    <w:p w14:paraId="3539C424" w14:textId="77777777" w:rsidR="00CB3C9C" w:rsidRDefault="001B6EEC" w:rsidP="001B6EEC">
      <w:r>
        <w:t>Her indtastet antallet af dage</w:t>
      </w:r>
      <w:r w:rsidR="00CB3C9C">
        <w:t>,</w:t>
      </w:r>
      <w:r>
        <w:t xml:space="preserve"> hvor de rekreative områder ikke kan anvendes som en konsekvens af en given oversvømmelse. Det er ikke muligt at differentiere </w:t>
      </w:r>
      <w:r w:rsidR="003202A5">
        <w:t>antallet af dage med oversvømmelse</w:t>
      </w:r>
      <w:r>
        <w:t xml:space="preserve"> mellem forskellige rekreative områder og den samme værdi bruges derfor for alle oversvømmede rekreative områder. </w:t>
      </w:r>
    </w:p>
    <w:p w14:paraId="60D0AB4D" w14:textId="48125F90" w:rsidR="001B6EEC" w:rsidRDefault="003202A5" w:rsidP="001B6EEC">
      <w:r>
        <w:lastRenderedPageBreak/>
        <w:t>Det kan være svært at vurdere denne parameter, hvorfor resultatet af beregningen er behæftet med relativ stor usikkerhed. Det anbefales derfor</w:t>
      </w:r>
      <w:r w:rsidR="00CB3C9C">
        <w:t>,</w:t>
      </w:r>
      <w:r>
        <w:t xml:space="preserve"> at man kører denne model flere gange med forskellige værdier, d</w:t>
      </w:r>
      <w:r w:rsidR="00973F64">
        <w:t>a dette vil give en bedre fornemmelse af størrelsesordenen af dette tab.</w:t>
      </w:r>
      <w:r w:rsidR="001B6EEC">
        <w:t xml:space="preserve"> D</w:t>
      </w:r>
      <w:r>
        <w:t xml:space="preserve">er er her indsat en </w:t>
      </w:r>
      <w:r w:rsidR="00CB3C9C">
        <w:t xml:space="preserve">standard </w:t>
      </w:r>
      <w:r>
        <w:t xml:space="preserve">værdi </w:t>
      </w:r>
      <w:r w:rsidRPr="00F26272">
        <w:t>på 30 dage</w:t>
      </w:r>
      <w:r w:rsidR="00973F64" w:rsidRPr="00F26272">
        <w:t>,</w:t>
      </w:r>
      <w:r w:rsidR="00973F64">
        <w:t xml:space="preserve"> hvorvidt denne er retvisende, er meget usikkert.</w:t>
      </w:r>
    </w:p>
    <w:p w14:paraId="3A2E9597" w14:textId="35167638" w:rsidR="0076627F" w:rsidRDefault="0076627F" w:rsidP="0076627F">
      <w:r>
        <w:rPr>
          <w:noProof/>
          <w:lang w:eastAsia="da-DK"/>
        </w:rPr>
        <mc:AlternateContent>
          <mc:Choice Requires="wps">
            <w:drawing>
              <wp:anchor distT="0" distB="0" distL="114300" distR="114300" simplePos="0" relativeHeight="251676672" behindDoc="0" locked="0" layoutInCell="1" allowOverlap="1" wp14:anchorId="5486FC85" wp14:editId="13BE2557">
                <wp:simplePos x="0" y="0"/>
                <wp:positionH relativeFrom="column">
                  <wp:posOffset>1592951</wp:posOffset>
                </wp:positionH>
                <wp:positionV relativeFrom="paragraph">
                  <wp:posOffset>471805</wp:posOffset>
                </wp:positionV>
                <wp:extent cx="1495425" cy="1619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495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F752F9" id="Rectangle 27" o:spid="_x0000_s1026" style="position:absolute;margin-left:125.45pt;margin-top:37.15pt;width:117.75pt;height:12.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" filled="f" strokecolor="red" strokeweight="1.5pt">
                <v:stroke endcap="round"/>
              </v:rect>
            </w:pict>
          </mc:Fallback>
        </mc:AlternateContent>
      </w:r>
      <w:r>
        <w:t>Data for rekreative områder</w:t>
      </w:r>
      <w:r w:rsidRPr="00C31908">
        <w:t xml:space="preserve"> som anvendes i beregningen, er angivet (og kan ændres) i fanebladet Data under t_</w:t>
      </w:r>
      <w:r>
        <w:t>recreative</w:t>
      </w:r>
      <w:r w:rsidRPr="00C31908">
        <w:t xml:space="preserve"> (</w:t>
      </w:r>
      <w:r>
        <w:fldChar w:fldCharType="begin"/>
      </w:r>
      <w:r>
        <w:instrText xml:space="preserve"> REF _Ref88137744 \h </w:instrText>
      </w:r>
      <w:r>
        <w:fldChar w:fldCharType="separate"/>
      </w:r>
      <w:r w:rsidR="005E6AFA">
        <w:t xml:space="preserve">Figur </w:t>
      </w:r>
      <w:r w:rsidR="005E6AFA">
        <w:rPr>
          <w:noProof/>
        </w:rPr>
        <w:t>4</w:t>
      </w:r>
      <w:r w:rsidR="005E6AFA">
        <w:noBreakHyphen/>
      </w:r>
      <w:r w:rsidR="005E6AFA">
        <w:rPr>
          <w:noProof/>
        </w:rPr>
        <w:t>9</w:t>
      </w:r>
      <w:r>
        <w:fldChar w:fldCharType="end"/>
      </w:r>
      <w:r w:rsidRPr="00C31908">
        <w:t>).</w:t>
      </w:r>
    </w:p>
    <w:p w14:paraId="282D8DC2" w14:textId="204AE785" w:rsidR="0076627F" w:rsidRDefault="0076627F" w:rsidP="0076627F">
      <w:r w:rsidRPr="008645AB">
        <w:rPr>
          <w:noProof/>
        </w:rPr>
        <w:t xml:space="preserve"> </w:t>
      </w:r>
      <w:r w:rsidRPr="0076627F">
        <w:rPr>
          <w:noProof/>
          <w:lang w:eastAsia="da-DK"/>
        </w:rPr>
        <w:drawing>
          <wp:inline distT="0" distB="0" distL="0" distR="0" wp14:anchorId="54F45D7A" wp14:editId="3DB30024">
            <wp:extent cx="3067478" cy="4191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478" cy="419158"/>
                    </a:xfrm>
                    <a:prstGeom prst="rect">
                      <a:avLst/>
                    </a:prstGeom>
                  </pic:spPr>
                </pic:pic>
              </a:graphicData>
            </a:graphic>
          </wp:inline>
        </w:drawing>
      </w:r>
    </w:p>
    <w:p w14:paraId="76A42563" w14:textId="3E266E84" w:rsidR="0076627F" w:rsidRPr="00867CC9" w:rsidRDefault="0076627F" w:rsidP="0076627F">
      <w:pPr>
        <w:pStyle w:val="Billedtekst"/>
      </w:pPr>
      <w:bookmarkStart w:id="27" w:name="_Ref88137744"/>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9</w:t>
      </w:r>
      <w:r w:rsidR="00EA3D70">
        <w:fldChar w:fldCharType="end"/>
      </w:r>
      <w:bookmarkEnd w:id="27"/>
      <w:r>
        <w:t>. i fanebladet data kan man se og ændre data for rekreative områder som anvendes i beregningen for modellen rekreative områder.</w:t>
      </w:r>
    </w:p>
    <w:p w14:paraId="3C448F67" w14:textId="77777777" w:rsidR="00973F64" w:rsidRDefault="00973F64" w:rsidP="001B6EEC"/>
    <w:p w14:paraId="7F55E6E3" w14:textId="22CA085C" w:rsidR="0076627F" w:rsidRDefault="0096130E" w:rsidP="0076627F">
      <w:pPr>
        <w:pStyle w:val="Overskrift3"/>
      </w:pPr>
      <w:bookmarkStart w:id="28" w:name="_Toc92310901"/>
      <w:r>
        <w:t>4.4.7.</w:t>
      </w:r>
      <w:r>
        <w:tab/>
      </w:r>
      <w:r w:rsidR="00973F64">
        <w:t>Biodiversitet</w:t>
      </w:r>
      <w:bookmarkEnd w:id="28"/>
    </w:p>
    <w:p w14:paraId="4834EADE" w14:textId="44B3BBC2" w:rsidR="003477A7" w:rsidRDefault="0076627F" w:rsidP="003477A7">
      <w:r>
        <w:t>Denne model identificerer særlige levesteder for rødlistede arter</w:t>
      </w:r>
      <w:r w:rsidR="00CB3C9C">
        <w:t>,</w:t>
      </w:r>
      <w:r>
        <w:t xml:space="preserve"> som bliver berørt i forbindelse med den pågældende oversvømmelseshændelse. </w:t>
      </w:r>
      <w:r w:rsidR="003477A7">
        <w:t xml:space="preserve">Da værdisætning af biodiversitet ikke foreligger for Danmark i økonomiske </w:t>
      </w:r>
      <w:r w:rsidR="00903D61">
        <w:t>værdier,</w:t>
      </w:r>
      <w:r w:rsidR="003477A7">
        <w:t xml:space="preserve"> udregner modellen ikke økonomiske tab, men trækker på data om arealer med særlig biodiversitet og viser hvilke af disse</w:t>
      </w:r>
      <w:r w:rsidR="009B0C91">
        <w:t>,</w:t>
      </w:r>
      <w:r w:rsidR="003477A7">
        <w:t xml:space="preserve"> som bliver oversvømmet. Efterfølgende er det op til brugeren selv at vurdere vigtigheden af disse arealer.</w:t>
      </w:r>
    </w:p>
    <w:p w14:paraId="1F73F1A4" w14:textId="60F5E41C" w:rsidR="003477A7" w:rsidRDefault="003477A7" w:rsidP="003477A7">
      <w:r>
        <w:t>Ejrnæs et al. (2018) har udarbejdet en bioscore analyse for Danmark, som viser områder med særlig biodiversitet i form af registrerede eller potentielle levesteder for rødlistede arter. Alle områder er tildelt en bioscore fra 0-21 hvor værdierne:</w:t>
      </w:r>
    </w:p>
    <w:p w14:paraId="3E09F433" w14:textId="7C1F7C7D" w:rsidR="003477A7" w:rsidRDefault="003477A7" w:rsidP="003477A7">
      <w:pPr>
        <w:pStyle w:val="Listeafsnit"/>
        <w:numPr>
          <w:ilvl w:val="0"/>
          <w:numId w:val="42"/>
        </w:numPr>
      </w:pPr>
      <w:r>
        <w:t>12-20 antages at være uerstattelige levesteder for rødlistede arter.</w:t>
      </w:r>
    </w:p>
    <w:p w14:paraId="1EEA1748" w14:textId="644CBF5E" w:rsidR="003477A7" w:rsidRDefault="003477A7" w:rsidP="003477A7">
      <w:pPr>
        <w:pStyle w:val="Listeafsnit"/>
        <w:numPr>
          <w:ilvl w:val="0"/>
          <w:numId w:val="42"/>
        </w:numPr>
      </w:pPr>
      <w:r>
        <w:t>8-11 formodes at have væsentlige naturværdier eller potentialer for rødlistede arter.</w:t>
      </w:r>
    </w:p>
    <w:p w14:paraId="158BD4F7" w14:textId="3E36D014" w:rsidR="003477A7" w:rsidRDefault="003477A7" w:rsidP="003477A7">
      <w:pPr>
        <w:pStyle w:val="Listeafsnit"/>
        <w:numPr>
          <w:ilvl w:val="0"/>
          <w:numId w:val="42"/>
        </w:numPr>
      </w:pPr>
      <w:r>
        <w:t>4-7 har begrænset interesse, men udviklingspotentiale</w:t>
      </w:r>
      <w:r w:rsidR="009B0C91">
        <w:t>.</w:t>
      </w:r>
    </w:p>
    <w:p w14:paraId="3075B6DD" w14:textId="57D9577F" w:rsidR="003477A7" w:rsidRDefault="003477A7" w:rsidP="003477A7">
      <w:pPr>
        <w:pStyle w:val="Listeafsnit"/>
        <w:numPr>
          <w:ilvl w:val="0"/>
          <w:numId w:val="42"/>
        </w:numPr>
      </w:pPr>
      <w:r>
        <w:t>&lt; 4 er uden interesse</w:t>
      </w:r>
      <w:r w:rsidR="009B0C91">
        <w:t>.</w:t>
      </w:r>
    </w:p>
    <w:p w14:paraId="5DF0D75A" w14:textId="0CEC12E9" w:rsidR="0076627F" w:rsidRDefault="003477A7" w:rsidP="003477A7">
      <w:r>
        <w:t>Modellen har derfor fokus på områder med bioscore 12-20.</w:t>
      </w:r>
    </w:p>
    <w:p w14:paraId="64F09C62" w14:textId="2E3ED701" w:rsidR="00561933" w:rsidRDefault="00561933" w:rsidP="00561933">
      <w:r w:rsidRPr="00B95318">
        <w:t xml:space="preserve">Data for </w:t>
      </w:r>
      <w:r w:rsidR="000F3077" w:rsidRPr="00B95318">
        <w:t>bioscore</w:t>
      </w:r>
      <w:r w:rsidRPr="00B95318">
        <w:t xml:space="preserve"> medfølger når man installerer SkadesØkonomi.</w:t>
      </w:r>
    </w:p>
    <w:p w14:paraId="3BEFD100" w14:textId="1DEA329B" w:rsidR="00903D61" w:rsidRDefault="0076627F" w:rsidP="003477A7">
      <w:r>
        <w:t>Resultaterne af denne model udgøres af en opsummering af de berørte steder i en tabel</w:t>
      </w:r>
      <w:r w:rsidR="009B0C91">
        <w:t>,</w:t>
      </w:r>
      <w:r>
        <w:t xml:space="preserve"> samt et kort som viser den geografiske placering af levestederne. </w:t>
      </w:r>
    </w:p>
    <w:p w14:paraId="6933DBD1" w14:textId="5224F59E" w:rsidR="003477A7" w:rsidRDefault="003477A7" w:rsidP="003477A7">
      <w:r>
        <w:t>Data for biodiversitet</w:t>
      </w:r>
      <w:r w:rsidR="009B0C91">
        <w:t>,</w:t>
      </w:r>
      <w:r w:rsidRPr="00C31908">
        <w:t xml:space="preserve"> som anvendes i beregningen, er angivet (og kan ændres) i fanebladet Data under t_</w:t>
      </w:r>
      <w:r>
        <w:t>bioscore</w:t>
      </w:r>
      <w:r w:rsidRPr="00C31908">
        <w:t xml:space="preserve"> (</w:t>
      </w:r>
      <w:r w:rsidR="000F3077">
        <w:fldChar w:fldCharType="begin"/>
      </w:r>
      <w:r w:rsidR="000F3077">
        <w:instrText xml:space="preserve"> REF _Ref88141885 \h </w:instrText>
      </w:r>
      <w:r w:rsidR="000F3077">
        <w:fldChar w:fldCharType="separate"/>
      </w:r>
      <w:r w:rsidR="005E6AFA">
        <w:t xml:space="preserve">Figur </w:t>
      </w:r>
      <w:r w:rsidR="005E6AFA">
        <w:rPr>
          <w:noProof/>
        </w:rPr>
        <w:t>4</w:t>
      </w:r>
      <w:r w:rsidR="005E6AFA">
        <w:noBreakHyphen/>
      </w:r>
      <w:r w:rsidR="005E6AFA">
        <w:rPr>
          <w:noProof/>
        </w:rPr>
        <w:t>10</w:t>
      </w:r>
      <w:r w:rsidR="000F3077">
        <w:fldChar w:fldCharType="end"/>
      </w:r>
      <w:r w:rsidRPr="00C31908">
        <w:t>).</w:t>
      </w:r>
    </w:p>
    <w:p w14:paraId="0584C2F0" w14:textId="015C0C77" w:rsidR="003477A7" w:rsidRDefault="003477A7" w:rsidP="003477A7">
      <w:r>
        <w:rPr>
          <w:noProof/>
          <w:lang w:eastAsia="da-DK"/>
        </w:rPr>
        <mc:AlternateContent>
          <mc:Choice Requires="wps">
            <w:drawing>
              <wp:anchor distT="0" distB="0" distL="114300" distR="114300" simplePos="0" relativeHeight="251678720" behindDoc="0" locked="0" layoutInCell="1" allowOverlap="1" wp14:anchorId="4E85F038" wp14:editId="3B40E048">
                <wp:simplePos x="0" y="0"/>
                <wp:positionH relativeFrom="column">
                  <wp:posOffset>1539611</wp:posOffset>
                </wp:positionH>
                <wp:positionV relativeFrom="paragraph">
                  <wp:posOffset>-1270</wp:posOffset>
                </wp:positionV>
                <wp:extent cx="1495425" cy="1619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495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4F0DDF" id="Rectangle 30" o:spid="_x0000_s1026" style="position:absolute;margin-left:121.25pt;margin-top:-.1pt;width:117.75pt;height:12.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" filled="f" strokecolor="red" strokeweight="1.5pt">
                <v:stroke endcap="round"/>
              </v:rect>
            </w:pict>
          </mc:Fallback>
        </mc:AlternateContent>
      </w:r>
      <w:r w:rsidRPr="008645AB">
        <w:rPr>
          <w:noProof/>
        </w:rPr>
        <w:t xml:space="preserve"> </w:t>
      </w:r>
      <w:r w:rsidRPr="003477A7">
        <w:rPr>
          <w:noProof/>
          <w:lang w:eastAsia="da-DK"/>
        </w:rPr>
        <w:drawing>
          <wp:inline distT="0" distB="0" distL="0" distR="0" wp14:anchorId="3DC4C69B" wp14:editId="41040F1C">
            <wp:extent cx="3000794" cy="609685"/>
            <wp:effectExtent l="0" t="0" r="9525" b="0"/>
            <wp:docPr id="192" name="Picture 192" descr="Graphical user interfac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Graphical user interface, Teams&#10;&#10;Description automatically generated"/>
                    <pic:cNvPicPr/>
                  </pic:nvPicPr>
                  <pic:blipFill>
                    <a:blip r:embed="rId24"/>
                    <a:stretch>
                      <a:fillRect/>
                    </a:stretch>
                  </pic:blipFill>
                  <pic:spPr>
                    <a:xfrm>
                      <a:off x="0" y="0"/>
                      <a:ext cx="3000794" cy="609685"/>
                    </a:xfrm>
                    <a:prstGeom prst="rect">
                      <a:avLst/>
                    </a:prstGeom>
                  </pic:spPr>
                </pic:pic>
              </a:graphicData>
            </a:graphic>
          </wp:inline>
        </w:drawing>
      </w:r>
    </w:p>
    <w:p w14:paraId="513714C7" w14:textId="483AE33F" w:rsidR="003477A7" w:rsidRPr="00867CC9" w:rsidRDefault="003477A7" w:rsidP="003477A7">
      <w:pPr>
        <w:pStyle w:val="Billedtekst"/>
      </w:pPr>
      <w:bookmarkStart w:id="29" w:name="_Ref88141885"/>
      <w:r>
        <w:lastRenderedPageBreak/>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10</w:t>
      </w:r>
      <w:r w:rsidR="00EA3D70">
        <w:fldChar w:fldCharType="end"/>
      </w:r>
      <w:bookmarkEnd w:id="29"/>
      <w:r>
        <w:t>. i fanebladet data kan man se og ændre data for biodiversitet som anvendes i beregningen for modellen biodiversitet.</w:t>
      </w:r>
    </w:p>
    <w:p w14:paraId="7FA7048C" w14:textId="77777777" w:rsidR="003477A7" w:rsidRDefault="003477A7" w:rsidP="0076627F"/>
    <w:p w14:paraId="61CC034E" w14:textId="7732C4F7" w:rsidR="000F3077" w:rsidRDefault="0096130E" w:rsidP="000F3077">
      <w:pPr>
        <w:pStyle w:val="Overskrift3"/>
      </w:pPr>
      <w:bookmarkStart w:id="30" w:name="_Toc92310902"/>
      <w:r>
        <w:t>4.4.8.</w:t>
      </w:r>
      <w:r>
        <w:tab/>
      </w:r>
      <w:r w:rsidR="000F3077">
        <w:t>Turisme</w:t>
      </w:r>
      <w:bookmarkEnd w:id="30"/>
    </w:p>
    <w:p w14:paraId="55F460D7" w14:textId="2148E048" w:rsidR="00EA635F" w:rsidRDefault="00EA635F" w:rsidP="00EA635F">
      <w:r>
        <w:t>Modellen anvendes til bestemmelse af potentielle tabte økonomiske indtægter fra turisme. Turismesektoren omfatter skader på en lang række underliggende sektorer som f.eks. sommerhuse, hoteller, restauranter, museer, shopping</w:t>
      </w:r>
      <w:r w:rsidR="009B0C91">
        <w:t>,</w:t>
      </w:r>
      <w:r>
        <w:t xml:space="preserve"> m.fl., hvilket gør det krævende og udfordrende at bestemme den samlede skadesomkostning inklusive bidraget fra de enkelte underliggende sektorer. Vores metode er derfor bygget på en række simple antagelser om antallet af oversvømmede overnatningsmuligheder og mistede indtægter baseret på forudsætninger om varighed af de mistede indtægter og mistet indtægt per dag. Omkostningerne ved oversvømmelse i form af mistet turisme beregnes</w:t>
      </w:r>
      <w:r w:rsidR="00D5726C">
        <w:t xml:space="preserve"> for hver bygning</w:t>
      </w:r>
      <w:r w:rsidR="009B0C91">
        <w:t>,</w:t>
      </w:r>
      <w:r w:rsidR="00D5726C">
        <w:t xml:space="preserve"> som anvendes til turistformål</w:t>
      </w:r>
      <w:r>
        <w:t xml:space="preserve"> som:</w:t>
      </w:r>
    </w:p>
    <w:p w14:paraId="3595E2E7" w14:textId="03D0EA13" w:rsidR="00EA635F" w:rsidRDefault="00EA635F" w:rsidP="00EA635F">
      <w:r>
        <w:t>Omkostning =</w:t>
      </w:r>
      <w:r w:rsidR="00D5726C">
        <w:t xml:space="preserve"> kapacitet </w:t>
      </w:r>
      <w:r>
        <w:t>* mistede antal overnatninger * indtægt pr. overnatning (kr</w:t>
      </w:r>
      <w:r w:rsidR="009B0C91">
        <w:t>.</w:t>
      </w:r>
      <w:r>
        <w:t>)</w:t>
      </w:r>
    </w:p>
    <w:p w14:paraId="2EBFCAA6" w14:textId="56EFB001" w:rsidR="005E0114" w:rsidRDefault="00EA635F" w:rsidP="00EA635F">
      <w:r>
        <w:t>Tal fra VisitDenmark (2020) viser</w:t>
      </w:r>
      <w:r w:rsidR="009B0C91">
        <w:t xml:space="preserve">, </w:t>
      </w:r>
      <w:r>
        <w:t>at der i 2019 var 56,1 mio. overnatninger fra turister i Danmark</w:t>
      </w:r>
      <w:r w:rsidR="009B0C91">
        <w:t>,</w:t>
      </w:r>
      <w:r>
        <w:t xml:space="preserve"> mens den totale omsætning var 132,5 mia. kr., hvilket giver 2362 kr. pr. overnatning, som vi har anvendt som beregningsforudsætning i modellen.</w:t>
      </w:r>
      <w:r w:rsidR="00D5726C">
        <w:t xml:space="preserve"> </w:t>
      </w:r>
    </w:p>
    <w:p w14:paraId="75F85900" w14:textId="0CA24817" w:rsidR="00D5726C" w:rsidRDefault="0076407F" w:rsidP="00EA635F">
      <w:r>
        <w:t xml:space="preserve">I </w:t>
      </w:r>
      <w:r>
        <w:fldChar w:fldCharType="begin"/>
      </w:r>
      <w:r>
        <w:instrText xml:space="preserve"> REF _Ref88143127 \h </w:instrText>
      </w:r>
      <w:r>
        <w:fldChar w:fldCharType="separate"/>
      </w:r>
      <w:r w:rsidR="005E6AFA">
        <w:t xml:space="preserve">Tabel </w:t>
      </w:r>
      <w:r w:rsidR="005E6AFA">
        <w:rPr>
          <w:noProof/>
        </w:rPr>
        <w:t>4</w:t>
      </w:r>
      <w:r w:rsidR="005E6AFA">
        <w:noBreakHyphen/>
      </w:r>
      <w:r w:rsidR="005E6AFA">
        <w:rPr>
          <w:noProof/>
        </w:rPr>
        <w:t>1</w:t>
      </w:r>
      <w:r>
        <w:fldChar w:fldCharType="end"/>
      </w:r>
      <w:r>
        <w:t xml:space="preserve"> ses de</w:t>
      </w:r>
      <w:r w:rsidR="00D5726C">
        <w:t xml:space="preserve"> bygnings-anvendelsestyper</w:t>
      </w:r>
      <w:r w:rsidR="009B0C91">
        <w:t xml:space="preserve">, </w:t>
      </w:r>
      <w:r w:rsidR="00D5726C">
        <w:t>jævnfør BBR registret</w:t>
      </w:r>
      <w:r w:rsidR="009B0C91">
        <w:t>,</w:t>
      </w:r>
      <w:r w:rsidR="00D5726C">
        <w:t xml:space="preserve"> </w:t>
      </w:r>
      <w:r w:rsidR="009B0C91">
        <w:t xml:space="preserve">der </w:t>
      </w:r>
      <w:r w:rsidR="00D5726C">
        <w:t>er udpeget</w:t>
      </w:r>
      <w:r w:rsidR="009B0C91">
        <w:t>,</w:t>
      </w:r>
      <w:r w:rsidR="00D5726C">
        <w:t xml:space="preserve"> som værende anvendt til turistform</w:t>
      </w:r>
      <w:r>
        <w:t xml:space="preserve">ål. Herudover ses deres respektive kapacitet. Det er muligt som bruger at ændre i disse forudsætninger. Tabellen medfølger ved installation af SkadesØkonomi.  </w:t>
      </w:r>
    </w:p>
    <w:p w14:paraId="55BE8ED7" w14:textId="6675ADF3" w:rsidR="0076407F" w:rsidRDefault="0076407F" w:rsidP="00D5726C">
      <w:pPr>
        <w:pStyle w:val="Billedtekst"/>
      </w:pPr>
      <w:r w:rsidRPr="0076407F">
        <w:rPr>
          <w:noProof/>
          <w:lang w:eastAsia="da-DK"/>
        </w:rPr>
        <w:drawing>
          <wp:inline distT="0" distB="0" distL="0" distR="0" wp14:anchorId="4B9F2CED" wp14:editId="5B43A90C">
            <wp:extent cx="5943600" cy="1689735"/>
            <wp:effectExtent l="0" t="0" r="0" b="5715"/>
            <wp:docPr id="202" name="Picture 2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text, application, email&#10;&#10;Description automatically generated"/>
                    <pic:cNvPicPr/>
                  </pic:nvPicPr>
                  <pic:blipFill>
                    <a:blip r:embed="rId25"/>
                    <a:stretch>
                      <a:fillRect/>
                    </a:stretch>
                  </pic:blipFill>
                  <pic:spPr>
                    <a:xfrm>
                      <a:off x="0" y="0"/>
                      <a:ext cx="5943600" cy="1689735"/>
                    </a:xfrm>
                    <a:prstGeom prst="rect">
                      <a:avLst/>
                    </a:prstGeom>
                  </pic:spPr>
                </pic:pic>
              </a:graphicData>
            </a:graphic>
          </wp:inline>
        </w:drawing>
      </w:r>
    </w:p>
    <w:p w14:paraId="102C31BC" w14:textId="5AE157EF" w:rsidR="00D5726C" w:rsidRDefault="00D5726C" w:rsidP="00D5726C">
      <w:pPr>
        <w:pStyle w:val="Billedtekst"/>
      </w:pPr>
      <w:bookmarkStart w:id="31" w:name="_Ref88143127"/>
      <w:r>
        <w:t xml:space="preserve">Tabel </w:t>
      </w:r>
      <w:r w:rsidR="00BB0887">
        <w:fldChar w:fldCharType="begin"/>
      </w:r>
      <w:r w:rsidR="00BB0887">
        <w:instrText xml:space="preserve"> STYLEREF 1 \s </w:instrText>
      </w:r>
      <w:r w:rsidR="00BB0887">
        <w:fldChar w:fldCharType="separate"/>
      </w:r>
      <w:r w:rsidR="005E6AFA">
        <w:rPr>
          <w:noProof/>
        </w:rPr>
        <w:t>4</w:t>
      </w:r>
      <w:r w:rsidR="00BB0887">
        <w:fldChar w:fldCharType="end"/>
      </w:r>
      <w:r w:rsidR="00BB0887">
        <w:noBreakHyphen/>
      </w:r>
      <w:r w:rsidR="00BB0887">
        <w:fldChar w:fldCharType="begin"/>
      </w:r>
      <w:r w:rsidR="00BB0887">
        <w:instrText xml:space="preserve"> SEQ Tabel \* ARABIC \s 1 </w:instrText>
      </w:r>
      <w:r w:rsidR="00BB0887">
        <w:fldChar w:fldCharType="separate"/>
      </w:r>
      <w:r w:rsidR="005E6AFA">
        <w:rPr>
          <w:noProof/>
        </w:rPr>
        <w:t>1</w:t>
      </w:r>
      <w:r w:rsidR="00BB0887">
        <w:fldChar w:fldCharType="end"/>
      </w:r>
      <w:bookmarkEnd w:id="31"/>
      <w:r>
        <w:t>. oversigt over bygnings-anvendelseskoder fra bbr registret som indgår i turismemodellen.</w:t>
      </w:r>
      <w:r w:rsidR="0076407F">
        <w:t xml:space="preserve"> Herudover ses kapaciteten for de enkelte typer. </w:t>
      </w:r>
    </w:p>
    <w:p w14:paraId="6AA1B69D" w14:textId="454F1C88" w:rsidR="00E42F94" w:rsidRDefault="00E42F94" w:rsidP="00E42F94">
      <w:pPr>
        <w:pStyle w:val="Overskrift4"/>
      </w:pPr>
      <w:r>
        <w:t>Antal tabte døgn</w:t>
      </w:r>
    </w:p>
    <w:p w14:paraId="051A69D2" w14:textId="159DEFF2" w:rsidR="00F27700" w:rsidRDefault="00E42F94" w:rsidP="00F27700">
      <w:r>
        <w:t>Her indtastes antallet af mistede overnatninger. Antallet af mistede overnatninger er svært at estimere</w:t>
      </w:r>
      <w:r w:rsidR="009B0C91">
        <w:t xml:space="preserve">, </w:t>
      </w:r>
      <w:r>
        <w:t>da det afhænger af flere forskellige faktorer</w:t>
      </w:r>
      <w:r w:rsidR="009B0C91">
        <w:t xml:space="preserve">, </w:t>
      </w:r>
      <w:r>
        <w:t>som f.eks. renoveringstider for sommerhuse og hoteller, udlejningsprocenter, årstid for oversvømmelsen</w:t>
      </w:r>
      <w:r w:rsidR="009B0C91">
        <w:t>,</w:t>
      </w:r>
      <w:r>
        <w:t xml:space="preserve"> mm.</w:t>
      </w:r>
      <w:r w:rsidR="00F27700">
        <w:t xml:space="preserve"> Det anbefales derfor</w:t>
      </w:r>
      <w:r w:rsidR="009B0C91">
        <w:t>,</w:t>
      </w:r>
      <w:r w:rsidR="00F27700">
        <w:t xml:space="preserve"> at man kører denne model flere gange med forskellige værdier, da dette vil give en bedre fornemmelse af størrelsesordenen af det økonomiske tab. Der er her indsat en </w:t>
      </w:r>
      <w:r w:rsidR="009B0C91">
        <w:t xml:space="preserve">standard </w:t>
      </w:r>
      <w:r w:rsidR="00F27700">
        <w:t xml:space="preserve">værdi på </w:t>
      </w:r>
      <w:r w:rsidR="00842386">
        <w:rPr>
          <w:highlight w:val="yellow"/>
        </w:rPr>
        <w:t>60</w:t>
      </w:r>
      <w:r w:rsidR="00F27700" w:rsidRPr="003202A5">
        <w:rPr>
          <w:highlight w:val="yellow"/>
        </w:rPr>
        <w:t xml:space="preserve"> dage</w:t>
      </w:r>
      <w:r w:rsidR="00F27700">
        <w:t>, hvorvidt denne er retvisende, er meget usikkert.</w:t>
      </w:r>
    </w:p>
    <w:p w14:paraId="07066048" w14:textId="6697ECEF" w:rsidR="00E42F94" w:rsidRPr="00E42F94" w:rsidRDefault="00A96B87" w:rsidP="00E42F94">
      <w:r>
        <w:lastRenderedPageBreak/>
        <w:t>Resultaterne af denne model udgøres af en opsummering af de berørte steder i en tabel</w:t>
      </w:r>
      <w:r w:rsidR="009B0C91">
        <w:t>,</w:t>
      </w:r>
      <w:r>
        <w:t xml:space="preserve"> samt et kort som viser den geografiske placering af levestederne. </w:t>
      </w:r>
    </w:p>
    <w:p w14:paraId="7225B790" w14:textId="3A9117BC" w:rsidR="000F3077" w:rsidRDefault="000F3077" w:rsidP="000F3077">
      <w:r>
        <w:t xml:space="preserve">Data for </w:t>
      </w:r>
      <w:r w:rsidR="009E6BA9">
        <w:t>turisme</w:t>
      </w:r>
      <w:r w:rsidR="009B0C91">
        <w:t>,</w:t>
      </w:r>
      <w:r w:rsidRPr="00C31908">
        <w:t xml:space="preserve"> som anvendes i beregningen, er angivet (og kan ændres) i fanebladet Data under t_</w:t>
      </w:r>
      <w:r w:rsidR="009E6BA9">
        <w:t>tourisme</w:t>
      </w:r>
      <w:r w:rsidRPr="00C31908">
        <w:t xml:space="preserve"> (</w:t>
      </w:r>
      <w:r w:rsidR="009E6BA9">
        <w:fldChar w:fldCharType="begin"/>
      </w:r>
      <w:r w:rsidR="009E6BA9">
        <w:instrText xml:space="preserve"> REF _Ref88142200 \h </w:instrText>
      </w:r>
      <w:r w:rsidR="009E6BA9">
        <w:fldChar w:fldCharType="separate"/>
      </w:r>
      <w:r w:rsidR="005E6AFA">
        <w:t xml:space="preserve">Figur </w:t>
      </w:r>
      <w:r w:rsidR="005E6AFA">
        <w:rPr>
          <w:noProof/>
        </w:rPr>
        <w:t>4</w:t>
      </w:r>
      <w:r w:rsidR="005E6AFA">
        <w:noBreakHyphen/>
      </w:r>
      <w:r w:rsidR="005E6AFA">
        <w:rPr>
          <w:noProof/>
        </w:rPr>
        <w:t>11</w:t>
      </w:r>
      <w:r w:rsidR="009E6BA9">
        <w:fldChar w:fldCharType="end"/>
      </w:r>
      <w:r w:rsidRPr="00C31908">
        <w:t>).</w:t>
      </w:r>
    </w:p>
    <w:p w14:paraId="34D1EB5F" w14:textId="77777777" w:rsidR="00B95318" w:rsidRDefault="00B95318" w:rsidP="000F3077"/>
    <w:p w14:paraId="2C000D0B" w14:textId="1F4BFCF1" w:rsidR="000F3077" w:rsidRDefault="009E6BA9" w:rsidP="000F3077">
      <w:r>
        <w:rPr>
          <w:noProof/>
          <w:lang w:eastAsia="da-DK"/>
        </w:rPr>
        <mc:AlternateContent>
          <mc:Choice Requires="wps">
            <w:drawing>
              <wp:anchor distT="0" distB="0" distL="114300" distR="114300" simplePos="0" relativeHeight="251688960" behindDoc="0" locked="0" layoutInCell="1" allowOverlap="1" wp14:anchorId="0CAFAFB8" wp14:editId="3F841725">
                <wp:simplePos x="0" y="0"/>
                <wp:positionH relativeFrom="column">
                  <wp:posOffset>1444996</wp:posOffset>
                </wp:positionH>
                <wp:positionV relativeFrom="paragraph">
                  <wp:posOffset>0</wp:posOffset>
                </wp:positionV>
                <wp:extent cx="1495425" cy="161925"/>
                <wp:effectExtent l="0" t="0" r="28575" b="28575"/>
                <wp:wrapNone/>
                <wp:docPr id="193" name="Rectangle 193"/>
                <wp:cNvGraphicFramePr/>
                <a:graphic xmlns:a="http://schemas.openxmlformats.org/drawingml/2006/main">
                  <a:graphicData uri="http://schemas.microsoft.com/office/word/2010/wordprocessingShape">
                    <wps:wsp>
                      <wps:cNvSpPr/>
                      <wps:spPr>
                        <a:xfrm>
                          <a:off x="0" y="0"/>
                          <a:ext cx="1495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8F8F9B" id="Rectangle 193" o:spid="_x0000_s1026" style="position:absolute;margin-left:113.8pt;margin-top:0;width:117.75pt;height:12.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" filled="f" strokecolor="red" strokeweight="1.5pt">
                <v:stroke endcap="round"/>
              </v:rect>
            </w:pict>
          </mc:Fallback>
        </mc:AlternateContent>
      </w:r>
      <w:r w:rsidR="000F3077" w:rsidRPr="008645AB">
        <w:rPr>
          <w:noProof/>
        </w:rPr>
        <w:t xml:space="preserve"> </w:t>
      </w:r>
      <w:r w:rsidRPr="009E6BA9">
        <w:rPr>
          <w:noProof/>
          <w:lang w:eastAsia="da-DK"/>
        </w:rPr>
        <w:drawing>
          <wp:inline distT="0" distB="0" distL="0" distR="0" wp14:anchorId="0FDFCAEA" wp14:editId="177825BD">
            <wp:extent cx="2981741" cy="276264"/>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1741" cy="276264"/>
                    </a:xfrm>
                    <a:prstGeom prst="rect">
                      <a:avLst/>
                    </a:prstGeom>
                  </pic:spPr>
                </pic:pic>
              </a:graphicData>
            </a:graphic>
          </wp:inline>
        </w:drawing>
      </w:r>
    </w:p>
    <w:p w14:paraId="1901310C" w14:textId="65E902B5" w:rsidR="000F3077" w:rsidRPr="00867CC9" w:rsidRDefault="000F3077" w:rsidP="000F3077">
      <w:pPr>
        <w:pStyle w:val="Billedtekst"/>
      </w:pPr>
      <w:bookmarkStart w:id="32" w:name="_Ref88142200"/>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11</w:t>
      </w:r>
      <w:r w:rsidR="00EA3D70">
        <w:fldChar w:fldCharType="end"/>
      </w:r>
      <w:bookmarkEnd w:id="32"/>
      <w:r>
        <w:t xml:space="preserve">. i fanebladet data kan man se og ændre data for </w:t>
      </w:r>
      <w:r w:rsidR="009E6BA9">
        <w:t>turisme</w:t>
      </w:r>
      <w:r>
        <w:t xml:space="preserve"> som anvendes i beregningen for modellen </w:t>
      </w:r>
      <w:r w:rsidR="009E6BA9">
        <w:t>turisme</w:t>
      </w:r>
      <w:r>
        <w:t>.</w:t>
      </w:r>
    </w:p>
    <w:p w14:paraId="3BF04C3E" w14:textId="77777777" w:rsidR="000F3077" w:rsidRDefault="000F3077" w:rsidP="000F3077"/>
    <w:p w14:paraId="6F5D6AEB" w14:textId="22F74577" w:rsidR="000F3077" w:rsidRDefault="0096130E" w:rsidP="000F3077">
      <w:pPr>
        <w:pStyle w:val="Overskrift3"/>
      </w:pPr>
      <w:bookmarkStart w:id="33" w:name="_Toc92310903"/>
      <w:r>
        <w:t>4.4.9.</w:t>
      </w:r>
      <w:r>
        <w:tab/>
      </w:r>
      <w:r w:rsidR="000F3077">
        <w:t>Mennesker og helbred</w:t>
      </w:r>
      <w:bookmarkEnd w:id="33"/>
    </w:p>
    <w:p w14:paraId="15060A5A" w14:textId="743F695C" w:rsidR="00C37DE1" w:rsidRDefault="00C50E0D" w:rsidP="00C50E0D">
      <w:r>
        <w:t>Denne model anvendes til bestemmelse af menneskelige omkostninger i forbindelse med oversvømmelser. Dette omfatter direkte økonomiske omkostninger</w:t>
      </w:r>
      <w:r w:rsidR="00CF1722">
        <w:t xml:space="preserve">, </w:t>
      </w:r>
      <w:r>
        <w:t>som er forbundet med tabt arbejdsevne, antal feriedage, genhusning</w:t>
      </w:r>
      <w:r w:rsidR="00CF1722">
        <w:t>,</w:t>
      </w:r>
      <w:r>
        <w:t xml:space="preserve"> samt omkostninger i form af stress, angst og andre psykologiske følgevirkninger. Yderligere konsekvenser af oversvømmelser på helbred kan være forbundet med selve vandmasserne og med forureninger fra kloakløb og lignende. Disse er ikke medtaget i den aktuelle version af modellen.</w:t>
      </w:r>
    </w:p>
    <w:p w14:paraId="2D39CFE1" w14:textId="2E3873BB" w:rsidR="00C50E0D" w:rsidRDefault="00BB0887" w:rsidP="000F3077">
      <w:r>
        <w:t>Med udgangspunkt i en spørgeskemaundersøgelse blandt beboerne i Jylling Nordmark</w:t>
      </w:r>
      <w:r w:rsidR="00CF1722">
        <w:t>,</w:t>
      </w:r>
      <w:r>
        <w:t xml:space="preserve"> som var berørt af oversvømmelser fra stormen Bodil</w:t>
      </w:r>
      <w:r w:rsidR="00CF1722">
        <w:t>,</w:t>
      </w:r>
      <w:r>
        <w:t xml:space="preserve"> er følgende ekstra tidsforbrug identificeret</w:t>
      </w:r>
      <w:r w:rsidR="00B46CDA">
        <w:t xml:space="preserve"> (</w:t>
      </w:r>
      <w:r w:rsidR="00B46CDA">
        <w:fldChar w:fldCharType="begin"/>
      </w:r>
      <w:r w:rsidR="00B46CDA">
        <w:instrText xml:space="preserve"> REF _Ref88221709 \h </w:instrText>
      </w:r>
      <w:r w:rsidR="00B46CDA">
        <w:fldChar w:fldCharType="separate"/>
      </w:r>
      <w:r w:rsidR="005E6AFA">
        <w:t xml:space="preserve">Tabel </w:t>
      </w:r>
      <w:r w:rsidR="005E6AFA">
        <w:rPr>
          <w:noProof/>
        </w:rPr>
        <w:t>4</w:t>
      </w:r>
      <w:r w:rsidR="005E6AFA">
        <w:noBreakHyphen/>
      </w:r>
      <w:r w:rsidR="005E6AFA">
        <w:rPr>
          <w:noProof/>
        </w:rPr>
        <w:t>2</w:t>
      </w:r>
      <w:r w:rsidR="00B46CDA">
        <w:fldChar w:fldCharType="end"/>
      </w:r>
      <w:r w:rsidR="00B46CDA">
        <w:t>)</w:t>
      </w:r>
      <w:r>
        <w:t>:</w:t>
      </w:r>
    </w:p>
    <w:tbl>
      <w:tblPr>
        <w:tblStyle w:val="Tabel-Gitter"/>
        <w:tblW w:w="0" w:type="auto"/>
        <w:tblLook w:val="04A0" w:firstRow="1" w:lastRow="0" w:firstColumn="1" w:lastColumn="0" w:noHBand="0" w:noVBand="1"/>
      </w:tblPr>
      <w:tblGrid>
        <w:gridCol w:w="4675"/>
        <w:gridCol w:w="4675"/>
      </w:tblGrid>
      <w:tr w:rsidR="00BB0887" w14:paraId="3D027E65" w14:textId="77777777" w:rsidTr="00BB0887">
        <w:tc>
          <w:tcPr>
            <w:tcW w:w="4675" w:type="dxa"/>
          </w:tcPr>
          <w:p w14:paraId="104335F4" w14:textId="165F7A7C" w:rsidR="00BB0887" w:rsidRPr="002D5649" w:rsidRDefault="00BB0887" w:rsidP="000F3077">
            <w:pPr>
              <w:rPr>
                <w:b/>
                <w:bCs/>
              </w:rPr>
            </w:pPr>
            <w:r w:rsidRPr="002D5649">
              <w:rPr>
                <w:b/>
                <w:bCs/>
              </w:rPr>
              <w:t>Beskrivelse</w:t>
            </w:r>
          </w:p>
        </w:tc>
        <w:tc>
          <w:tcPr>
            <w:tcW w:w="4675" w:type="dxa"/>
          </w:tcPr>
          <w:p w14:paraId="7D79997E" w14:textId="15F232C1" w:rsidR="00BB0887" w:rsidRPr="002D5649" w:rsidRDefault="002D5649" w:rsidP="000F3077">
            <w:pPr>
              <w:rPr>
                <w:b/>
                <w:bCs/>
              </w:rPr>
            </w:pPr>
            <w:r>
              <w:rPr>
                <w:b/>
                <w:bCs/>
              </w:rPr>
              <w:t>O</w:t>
            </w:r>
            <w:r w:rsidR="00BB0887" w:rsidRPr="002D5649">
              <w:rPr>
                <w:b/>
                <w:bCs/>
              </w:rPr>
              <w:t>mkostning</w:t>
            </w:r>
          </w:p>
        </w:tc>
      </w:tr>
      <w:tr w:rsidR="00BB0887" w14:paraId="5F4AB656" w14:textId="77777777" w:rsidTr="00BB0887">
        <w:tc>
          <w:tcPr>
            <w:tcW w:w="4675" w:type="dxa"/>
          </w:tcPr>
          <w:p w14:paraId="23B7B9D7" w14:textId="7990E1FE" w:rsidR="00BB0887" w:rsidRPr="00C50759" w:rsidRDefault="002D5649" w:rsidP="000F3077">
            <w:r w:rsidRPr="00C50759">
              <w:t>A</w:t>
            </w:r>
            <w:r w:rsidR="00BB0887" w:rsidRPr="00C50759">
              <w:t>rbejds</w:t>
            </w:r>
            <w:r w:rsidRPr="00C50759">
              <w:t>tid (oprydning)</w:t>
            </w:r>
          </w:p>
        </w:tc>
        <w:tc>
          <w:tcPr>
            <w:tcW w:w="4675" w:type="dxa"/>
          </w:tcPr>
          <w:p w14:paraId="5A613C14" w14:textId="1210440A" w:rsidR="00BB0887" w:rsidRPr="00C50759" w:rsidRDefault="002D5649" w:rsidP="000F3077">
            <w:r w:rsidRPr="00C50759">
              <w:t>138 timer</w:t>
            </w:r>
            <w:r w:rsidR="00B46CDA" w:rsidRPr="00C50759">
              <w:t xml:space="preserve"> (lige pt regnes denne ikke med – det</w:t>
            </w:r>
            <w:r w:rsidR="00F26272" w:rsidRPr="00C50759">
              <w:t xml:space="preserve"> skal</w:t>
            </w:r>
            <w:r w:rsidR="00B46CDA" w:rsidRPr="00C50759">
              <w:t xml:space="preserve"> undersøge</w:t>
            </w:r>
            <w:r w:rsidR="00F26272" w:rsidRPr="00C50759">
              <w:t>s</w:t>
            </w:r>
            <w:r w:rsidR="00B46CDA" w:rsidRPr="00C50759">
              <w:t xml:space="preserve"> hvorvidt den skal med).</w:t>
            </w:r>
          </w:p>
        </w:tc>
      </w:tr>
      <w:tr w:rsidR="00BB0887" w14:paraId="53709BC3" w14:textId="77777777" w:rsidTr="00BB0887">
        <w:tc>
          <w:tcPr>
            <w:tcW w:w="4675" w:type="dxa"/>
          </w:tcPr>
          <w:p w14:paraId="5041F0BC" w14:textId="5960DE99" w:rsidR="00BB0887" w:rsidRDefault="002D5649" w:rsidP="000F3077">
            <w:r>
              <w:t>Ekstra rejsetid fra genhusning</w:t>
            </w:r>
          </w:p>
        </w:tc>
        <w:tc>
          <w:tcPr>
            <w:tcW w:w="4675" w:type="dxa"/>
          </w:tcPr>
          <w:p w14:paraId="0CBD40EE" w14:textId="2ECD5970" w:rsidR="00BB0887" w:rsidRDefault="004B6603" w:rsidP="000F3077">
            <w:r>
              <w:t>23</w:t>
            </w:r>
            <w:r w:rsidR="002D5649">
              <w:t xml:space="preserve"> timer</w:t>
            </w:r>
          </w:p>
        </w:tc>
      </w:tr>
      <w:tr w:rsidR="00BB0887" w14:paraId="7FEEBB67" w14:textId="77777777" w:rsidTr="00BB0887">
        <w:tc>
          <w:tcPr>
            <w:tcW w:w="4675" w:type="dxa"/>
          </w:tcPr>
          <w:p w14:paraId="2214759D" w14:textId="15EAC331" w:rsidR="00BB0887" w:rsidRDefault="002D5649" w:rsidP="000F3077">
            <w:r>
              <w:t xml:space="preserve">Sygdom </w:t>
            </w:r>
          </w:p>
        </w:tc>
        <w:tc>
          <w:tcPr>
            <w:tcW w:w="4675" w:type="dxa"/>
          </w:tcPr>
          <w:p w14:paraId="05F0BF7C" w14:textId="42E3720B" w:rsidR="00BB0887" w:rsidRDefault="004B6603" w:rsidP="000F3077">
            <w:r>
              <w:t>64</w:t>
            </w:r>
            <w:r w:rsidR="002D5649">
              <w:t xml:space="preserve"> </w:t>
            </w:r>
            <w:r>
              <w:t>timer</w:t>
            </w:r>
          </w:p>
        </w:tc>
      </w:tr>
      <w:tr w:rsidR="00BB0887" w14:paraId="2E816FF2" w14:textId="77777777" w:rsidTr="00BB0887">
        <w:tc>
          <w:tcPr>
            <w:tcW w:w="4675" w:type="dxa"/>
          </w:tcPr>
          <w:p w14:paraId="049869F0" w14:textId="79BAB337" w:rsidR="00BB0887" w:rsidRDefault="002D5649" w:rsidP="000F3077">
            <w:r>
              <w:t>Ferie</w:t>
            </w:r>
          </w:p>
        </w:tc>
        <w:tc>
          <w:tcPr>
            <w:tcW w:w="4675" w:type="dxa"/>
          </w:tcPr>
          <w:p w14:paraId="6624D80E" w14:textId="1A2ADE80" w:rsidR="00BB0887" w:rsidRDefault="004B6603" w:rsidP="000F3077">
            <w:r>
              <w:t>26 timer</w:t>
            </w:r>
          </w:p>
        </w:tc>
      </w:tr>
    </w:tbl>
    <w:p w14:paraId="1A33641A" w14:textId="5E55685F" w:rsidR="00BB0887" w:rsidRDefault="00BB0887" w:rsidP="00BB0887">
      <w:pPr>
        <w:pStyle w:val="Billedtekst"/>
      </w:pPr>
      <w:bookmarkStart w:id="34" w:name="_Ref88221709"/>
      <w:r>
        <w:t xml:space="preserve">Tabel </w:t>
      </w:r>
      <w:r>
        <w:fldChar w:fldCharType="begin"/>
      </w:r>
      <w:r>
        <w:instrText xml:space="preserve"> STYLEREF 1 \s </w:instrText>
      </w:r>
      <w:r>
        <w:fldChar w:fldCharType="separate"/>
      </w:r>
      <w:r w:rsidR="005E6AFA">
        <w:rPr>
          <w:noProof/>
        </w:rPr>
        <w:t>4</w:t>
      </w:r>
      <w:r>
        <w:fldChar w:fldCharType="end"/>
      </w:r>
      <w:r>
        <w:noBreakHyphen/>
      </w:r>
      <w:r>
        <w:fldChar w:fldCharType="begin"/>
      </w:r>
      <w:r>
        <w:instrText xml:space="preserve"> SEQ Tabel \* ARABIC \s 1 </w:instrText>
      </w:r>
      <w:r>
        <w:fldChar w:fldCharType="separate"/>
      </w:r>
      <w:r w:rsidR="005E6AFA">
        <w:rPr>
          <w:noProof/>
        </w:rPr>
        <w:t>2</w:t>
      </w:r>
      <w:r>
        <w:fldChar w:fldCharType="end"/>
      </w:r>
      <w:bookmarkEnd w:id="34"/>
      <w:r>
        <w:t xml:space="preserve">. </w:t>
      </w:r>
      <w:r w:rsidRPr="00BB0887">
        <w:t>G</w:t>
      </w:r>
      <w:r>
        <w:t>ennemsnitning</w:t>
      </w:r>
      <w:r w:rsidRPr="00BB0887">
        <w:t xml:space="preserve"> omkostning pr. </w:t>
      </w:r>
      <w:r>
        <w:t>person</w:t>
      </w:r>
      <w:r w:rsidRPr="00BB0887">
        <w:t xml:space="preserve"> i Jyllinge Nordmark som følge af stormen Bodil</w:t>
      </w:r>
      <w:r>
        <w:t xml:space="preserve"> </w:t>
      </w:r>
      <w:r w:rsidRPr="00CD5B68">
        <w:t>(</w:t>
      </w:r>
      <w:r w:rsidR="00CD5B68" w:rsidRPr="00CD5B68">
        <w:t>Halsnæs et al. 2021</w:t>
      </w:r>
      <w:r w:rsidRPr="00CD5B68">
        <w:t>).</w:t>
      </w:r>
    </w:p>
    <w:p w14:paraId="43C04129" w14:textId="122BB150" w:rsidR="00B46CDA" w:rsidRDefault="00B46CDA" w:rsidP="00B46CDA">
      <w:r>
        <w:t xml:space="preserve">Med udgangspunkt i </w:t>
      </w:r>
      <w:r>
        <w:fldChar w:fldCharType="begin"/>
      </w:r>
      <w:r>
        <w:instrText xml:space="preserve"> REF _Ref88221709 \h </w:instrText>
      </w:r>
      <w:r>
        <w:fldChar w:fldCharType="separate"/>
      </w:r>
      <w:r w:rsidR="005E6AFA">
        <w:t xml:space="preserve">Tabel </w:t>
      </w:r>
      <w:r w:rsidR="005E6AFA">
        <w:rPr>
          <w:noProof/>
        </w:rPr>
        <w:t>4</w:t>
      </w:r>
      <w:r w:rsidR="005E6AFA">
        <w:noBreakHyphen/>
      </w:r>
      <w:r w:rsidR="005E6AFA">
        <w:rPr>
          <w:noProof/>
        </w:rPr>
        <w:t>2</w:t>
      </w:r>
      <w:r>
        <w:fldChar w:fldCharType="end"/>
      </w:r>
      <w:r>
        <w:t xml:space="preserve"> og befolkningsdata beregnes det økonomiske tab med følgende formler:</w:t>
      </w:r>
    </w:p>
    <w:p w14:paraId="40496D58" w14:textId="739B31CE" w:rsidR="00B46CDA" w:rsidRPr="00225B84" w:rsidRDefault="00B46CDA" w:rsidP="004B6603">
      <w:pPr>
        <w:pStyle w:val="Ingenafstand"/>
        <w:rPr>
          <w:sz w:val="20"/>
          <w:szCs w:val="18"/>
          <w:lang w:val="da-DK"/>
        </w:rPr>
      </w:pPr>
      <w:r w:rsidRPr="00225B84">
        <w:rPr>
          <w:b/>
          <w:bCs/>
          <w:sz w:val="20"/>
          <w:szCs w:val="18"/>
          <w:lang w:val="da-DK"/>
        </w:rPr>
        <w:t>Arbejdstid:</w:t>
      </w:r>
      <w:r w:rsidRPr="00225B84">
        <w:rPr>
          <w:sz w:val="20"/>
          <w:szCs w:val="18"/>
          <w:lang w:val="da-DK"/>
        </w:rPr>
        <w:t xml:space="preserve"> Antal personer (18-70år) som bor i oversvømmede bygninger * 138</w:t>
      </w:r>
      <w:r w:rsidR="004B6603" w:rsidRPr="00225B84">
        <w:rPr>
          <w:sz w:val="20"/>
          <w:szCs w:val="18"/>
          <w:lang w:val="da-DK"/>
        </w:rPr>
        <w:t xml:space="preserve"> </w:t>
      </w:r>
      <w:r w:rsidRPr="00225B84">
        <w:rPr>
          <w:sz w:val="20"/>
          <w:szCs w:val="18"/>
          <w:lang w:val="da-DK"/>
        </w:rPr>
        <w:t xml:space="preserve">timer * 301kr/t </w:t>
      </w:r>
    </w:p>
    <w:p w14:paraId="7652670B" w14:textId="23D2A49F" w:rsidR="00B46CDA" w:rsidRPr="00225B84" w:rsidRDefault="00B46CDA" w:rsidP="004B6603">
      <w:pPr>
        <w:pStyle w:val="Ingenafstand"/>
        <w:rPr>
          <w:sz w:val="20"/>
          <w:szCs w:val="18"/>
          <w:lang w:val="da-DK"/>
        </w:rPr>
      </w:pPr>
      <w:r w:rsidRPr="00225B84">
        <w:rPr>
          <w:b/>
          <w:bCs/>
          <w:sz w:val="20"/>
          <w:szCs w:val="18"/>
          <w:lang w:val="da-DK"/>
        </w:rPr>
        <w:t>Rejsetid:</w:t>
      </w:r>
      <w:r w:rsidRPr="00225B84">
        <w:rPr>
          <w:sz w:val="20"/>
          <w:szCs w:val="18"/>
          <w:lang w:val="da-DK"/>
        </w:rPr>
        <w:t xml:space="preserve"> Antal personer (18-70år) som bor i oversvømmede bygninger * </w:t>
      </w:r>
      <w:r w:rsidR="004B6603" w:rsidRPr="00225B84">
        <w:rPr>
          <w:sz w:val="20"/>
          <w:szCs w:val="18"/>
          <w:lang w:val="da-DK"/>
        </w:rPr>
        <w:t xml:space="preserve">23 </w:t>
      </w:r>
      <w:r w:rsidRPr="00225B84">
        <w:rPr>
          <w:sz w:val="20"/>
          <w:szCs w:val="18"/>
          <w:lang w:val="da-DK"/>
        </w:rPr>
        <w:t xml:space="preserve">timer * 301kr/t </w:t>
      </w:r>
    </w:p>
    <w:p w14:paraId="5248000A" w14:textId="7376E337" w:rsidR="00B46CDA" w:rsidRPr="00225B84" w:rsidRDefault="004B6603" w:rsidP="004B6603">
      <w:pPr>
        <w:pStyle w:val="Ingenafstand"/>
        <w:rPr>
          <w:sz w:val="20"/>
          <w:szCs w:val="18"/>
          <w:lang w:val="da-DK"/>
        </w:rPr>
      </w:pPr>
      <w:r w:rsidRPr="00225B84">
        <w:rPr>
          <w:b/>
          <w:bCs/>
          <w:sz w:val="20"/>
          <w:szCs w:val="18"/>
          <w:lang w:val="da-DK"/>
        </w:rPr>
        <w:t>Sygdom</w:t>
      </w:r>
      <w:r w:rsidR="00B46CDA" w:rsidRPr="00225B84">
        <w:rPr>
          <w:b/>
          <w:bCs/>
          <w:sz w:val="20"/>
          <w:szCs w:val="18"/>
          <w:lang w:val="da-DK"/>
        </w:rPr>
        <w:t>:</w:t>
      </w:r>
      <w:r w:rsidR="00B46CDA" w:rsidRPr="00225B84">
        <w:rPr>
          <w:sz w:val="20"/>
          <w:szCs w:val="18"/>
          <w:lang w:val="da-DK"/>
        </w:rPr>
        <w:t xml:space="preserve"> Antal personer (18-70år) som bor i oversvømmede bygninger * </w:t>
      </w:r>
      <w:r w:rsidRPr="00225B84">
        <w:rPr>
          <w:sz w:val="20"/>
          <w:szCs w:val="18"/>
          <w:lang w:val="da-DK"/>
        </w:rPr>
        <w:t xml:space="preserve">64 </w:t>
      </w:r>
      <w:r w:rsidR="00B46CDA" w:rsidRPr="00225B84">
        <w:rPr>
          <w:sz w:val="20"/>
          <w:szCs w:val="18"/>
          <w:lang w:val="da-DK"/>
        </w:rPr>
        <w:t xml:space="preserve">timer * 301kr/t </w:t>
      </w:r>
    </w:p>
    <w:p w14:paraId="22E35178" w14:textId="22FA5C6C" w:rsidR="004B6603" w:rsidRPr="00225B84" w:rsidRDefault="004B6603" w:rsidP="004B6603">
      <w:pPr>
        <w:pStyle w:val="Ingenafstand"/>
        <w:rPr>
          <w:sz w:val="20"/>
          <w:szCs w:val="18"/>
          <w:lang w:val="da-DK"/>
        </w:rPr>
      </w:pPr>
      <w:r w:rsidRPr="00225B84">
        <w:rPr>
          <w:b/>
          <w:bCs/>
          <w:sz w:val="20"/>
          <w:szCs w:val="18"/>
          <w:lang w:val="da-DK"/>
        </w:rPr>
        <w:t>Ferie</w:t>
      </w:r>
      <w:r w:rsidR="00B46CDA" w:rsidRPr="00225B84">
        <w:rPr>
          <w:b/>
          <w:bCs/>
          <w:sz w:val="20"/>
          <w:szCs w:val="18"/>
          <w:lang w:val="da-DK"/>
        </w:rPr>
        <w:t>:</w:t>
      </w:r>
      <w:r w:rsidR="00B46CDA" w:rsidRPr="00225B84">
        <w:rPr>
          <w:sz w:val="20"/>
          <w:szCs w:val="18"/>
          <w:lang w:val="da-DK"/>
        </w:rPr>
        <w:t xml:space="preserve"> Antal personer (18-70år) som bor i oversvømmede bygninger * </w:t>
      </w:r>
      <w:r w:rsidRPr="00225B84">
        <w:rPr>
          <w:sz w:val="20"/>
          <w:szCs w:val="18"/>
          <w:lang w:val="da-DK"/>
        </w:rPr>
        <w:t xml:space="preserve">26 </w:t>
      </w:r>
      <w:r w:rsidR="00B46CDA" w:rsidRPr="00225B84">
        <w:rPr>
          <w:sz w:val="20"/>
          <w:szCs w:val="18"/>
          <w:lang w:val="da-DK"/>
        </w:rPr>
        <w:t xml:space="preserve">timer * 301kr/t </w:t>
      </w:r>
    </w:p>
    <w:p w14:paraId="79B86C9A" w14:textId="77777777" w:rsidR="004B6603" w:rsidRPr="00225B84" w:rsidRDefault="004B6603" w:rsidP="004B6603">
      <w:pPr>
        <w:pStyle w:val="Ingenafstand"/>
        <w:rPr>
          <w:sz w:val="20"/>
          <w:szCs w:val="18"/>
          <w:lang w:val="da-DK"/>
        </w:rPr>
      </w:pPr>
    </w:p>
    <w:p w14:paraId="77238CD9" w14:textId="25A67FFA" w:rsidR="000F3077" w:rsidRDefault="000F3077" w:rsidP="000F3077">
      <w:r>
        <w:t xml:space="preserve">Data for </w:t>
      </w:r>
      <w:r w:rsidR="009E6BA9">
        <w:t>mennesker og helbred</w:t>
      </w:r>
      <w:r w:rsidR="00CF1722">
        <w:t>,</w:t>
      </w:r>
      <w:r w:rsidRPr="00C31908">
        <w:t xml:space="preserve"> som anvendes i beregningen, er angivet (og kan ændres) i fanebladet Data under t_</w:t>
      </w:r>
      <w:r w:rsidR="009E6BA9">
        <w:t>human_health</w:t>
      </w:r>
      <w:r w:rsidRPr="00C31908">
        <w:t xml:space="preserve"> (</w:t>
      </w:r>
      <w:r w:rsidR="009E6BA9">
        <w:fldChar w:fldCharType="begin"/>
      </w:r>
      <w:r w:rsidR="009E6BA9">
        <w:instrText xml:space="preserve"> REF _Ref88142210 \h </w:instrText>
      </w:r>
      <w:r w:rsidR="009E6BA9">
        <w:fldChar w:fldCharType="separate"/>
      </w:r>
      <w:r w:rsidR="005E6AFA">
        <w:t xml:space="preserve">Figur </w:t>
      </w:r>
      <w:r w:rsidR="005E6AFA">
        <w:rPr>
          <w:noProof/>
        </w:rPr>
        <w:t>4</w:t>
      </w:r>
      <w:r w:rsidR="005E6AFA">
        <w:noBreakHyphen/>
      </w:r>
      <w:r w:rsidR="005E6AFA">
        <w:rPr>
          <w:noProof/>
        </w:rPr>
        <w:t>12</w:t>
      </w:r>
      <w:r w:rsidR="009E6BA9">
        <w:fldChar w:fldCharType="end"/>
      </w:r>
      <w:r w:rsidRPr="00C31908">
        <w:t>).</w:t>
      </w:r>
    </w:p>
    <w:p w14:paraId="29DF653B" w14:textId="2F965C49" w:rsidR="000F3077" w:rsidRDefault="009E6BA9" w:rsidP="000F3077">
      <w:r>
        <w:rPr>
          <w:noProof/>
          <w:lang w:eastAsia="da-DK"/>
        </w:rPr>
        <w:lastRenderedPageBreak/>
        <mc:AlternateContent>
          <mc:Choice Requires="wps">
            <w:drawing>
              <wp:anchor distT="0" distB="0" distL="114300" distR="114300" simplePos="0" relativeHeight="251686912" behindDoc="0" locked="0" layoutInCell="1" allowOverlap="1" wp14:anchorId="53BE215C" wp14:editId="3A4A1FCD">
                <wp:simplePos x="0" y="0"/>
                <wp:positionH relativeFrom="column">
                  <wp:posOffset>1521412</wp:posOffset>
                </wp:positionH>
                <wp:positionV relativeFrom="paragraph">
                  <wp:posOffset>635</wp:posOffset>
                </wp:positionV>
                <wp:extent cx="1495425" cy="16192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1495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3C0632" id="Rectangle 195" o:spid="_x0000_s1026" style="position:absolute;margin-left:119.8pt;margin-top:.05pt;width:117.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" filled="f" strokecolor="red" strokeweight="1.5pt">
                <v:stroke endcap="round"/>
              </v:rect>
            </w:pict>
          </mc:Fallback>
        </mc:AlternateContent>
      </w:r>
      <w:r w:rsidR="000F3077" w:rsidRPr="008645AB">
        <w:rPr>
          <w:noProof/>
        </w:rPr>
        <w:t xml:space="preserve"> </w:t>
      </w:r>
      <w:r w:rsidRPr="009E6BA9">
        <w:rPr>
          <w:noProof/>
          <w:lang w:eastAsia="da-DK"/>
        </w:rPr>
        <w:drawing>
          <wp:inline distT="0" distB="0" distL="0" distR="0" wp14:anchorId="0A714826" wp14:editId="36E98125">
            <wp:extent cx="3286584" cy="590632"/>
            <wp:effectExtent l="0" t="0" r="9525" b="0"/>
            <wp:docPr id="200" name="Picture 2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Graphical user interface, application&#10;&#10;Description automatically generated"/>
                    <pic:cNvPicPr/>
                  </pic:nvPicPr>
                  <pic:blipFill>
                    <a:blip r:embed="rId27"/>
                    <a:stretch>
                      <a:fillRect/>
                    </a:stretch>
                  </pic:blipFill>
                  <pic:spPr>
                    <a:xfrm>
                      <a:off x="0" y="0"/>
                      <a:ext cx="3286584" cy="590632"/>
                    </a:xfrm>
                    <a:prstGeom prst="rect">
                      <a:avLst/>
                    </a:prstGeom>
                  </pic:spPr>
                </pic:pic>
              </a:graphicData>
            </a:graphic>
          </wp:inline>
        </w:drawing>
      </w:r>
    </w:p>
    <w:p w14:paraId="7A3B60C5" w14:textId="76A0AEFA" w:rsidR="000F3077" w:rsidRPr="00867CC9" w:rsidRDefault="000F3077" w:rsidP="000F3077">
      <w:pPr>
        <w:pStyle w:val="Billedtekst"/>
      </w:pPr>
      <w:bookmarkStart w:id="35" w:name="_Ref88142210"/>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12</w:t>
      </w:r>
      <w:r w:rsidR="00EA3D70">
        <w:fldChar w:fldCharType="end"/>
      </w:r>
      <w:bookmarkEnd w:id="35"/>
      <w:r>
        <w:t xml:space="preserve">. i fanebladet data kan man se og ændre data for </w:t>
      </w:r>
      <w:r w:rsidR="009E6BA9">
        <w:t>mennesker og helbred</w:t>
      </w:r>
      <w:r>
        <w:t xml:space="preserve"> som anvendes i beregningen for modellen </w:t>
      </w:r>
      <w:r w:rsidR="009E6BA9">
        <w:t>mennesker og helbred</w:t>
      </w:r>
      <w:r>
        <w:t>.</w:t>
      </w:r>
    </w:p>
    <w:p w14:paraId="1F37A780" w14:textId="77777777" w:rsidR="000F3077" w:rsidRDefault="000F3077" w:rsidP="000F3077"/>
    <w:p w14:paraId="5901F0DA" w14:textId="17208C60" w:rsidR="000F3077" w:rsidRDefault="0096130E" w:rsidP="000F3077">
      <w:pPr>
        <w:pStyle w:val="Overskrift3"/>
      </w:pPr>
      <w:bookmarkStart w:id="36" w:name="_Toc92310904"/>
      <w:r>
        <w:t>4.4.10.</w:t>
      </w:r>
      <w:r>
        <w:tab/>
      </w:r>
      <w:r w:rsidR="000F3077">
        <w:t>Industri</w:t>
      </w:r>
      <w:bookmarkEnd w:id="36"/>
    </w:p>
    <w:p w14:paraId="0E1F3FBB" w14:textId="4442AF45" w:rsidR="008A24EB" w:rsidRDefault="008A24EB" w:rsidP="008A24EB">
      <w:r>
        <w:t>Modellen anvendes til bestemmelse af hvilke private virksomheder, der oversvømmes, og hvor mange medarbejdere, der påvirkes heraf. Modellen udregner ikke økonomiske tab, men ser udelukkende på antallet af virksomheder og medarbejdere der berøres. De økonomiske skader på selve erhvervsbygningerne</w:t>
      </w:r>
      <w:r w:rsidR="00CF1722">
        <w:t>,</w:t>
      </w:r>
      <w:r>
        <w:t xml:space="preserve"> samt indbo, udregnes ved brug modellen for bygninger.</w:t>
      </w:r>
      <w:r w:rsidR="00350312">
        <w:t xml:space="preserve"> I en fremtidig version af modellen vil de økonomiske tab </w:t>
      </w:r>
      <w:r w:rsidR="00E51776">
        <w:t>for industri og virksomheder blive forsøgt kvantificeret</w:t>
      </w:r>
      <w:r w:rsidR="00350312">
        <w:t>.</w:t>
      </w:r>
    </w:p>
    <w:p w14:paraId="12B0BE17" w14:textId="25B8344C" w:rsidR="000F3077" w:rsidRDefault="000F3077" w:rsidP="000F3077">
      <w:r>
        <w:t xml:space="preserve">Data for </w:t>
      </w:r>
      <w:r w:rsidR="009E6BA9">
        <w:t>industri</w:t>
      </w:r>
      <w:r w:rsidR="00CF1722">
        <w:t xml:space="preserve">, </w:t>
      </w:r>
      <w:r w:rsidRPr="00C31908">
        <w:t>som anvendes i beregningen, er angivet (og kan ændres) i fanebladet Data under t_</w:t>
      </w:r>
      <w:r w:rsidR="009E6BA9">
        <w:t>company</w:t>
      </w:r>
      <w:r w:rsidRPr="00C31908">
        <w:t xml:space="preserve"> (</w:t>
      </w:r>
      <w:r w:rsidR="009E6BA9">
        <w:fldChar w:fldCharType="begin"/>
      </w:r>
      <w:r w:rsidR="009E6BA9">
        <w:instrText xml:space="preserve"> REF _Ref88142223 \h </w:instrText>
      </w:r>
      <w:r w:rsidR="009E6BA9">
        <w:fldChar w:fldCharType="separate"/>
      </w:r>
      <w:r w:rsidR="005E6AFA">
        <w:t xml:space="preserve">Figur </w:t>
      </w:r>
      <w:r w:rsidR="005E6AFA">
        <w:rPr>
          <w:noProof/>
        </w:rPr>
        <w:t>4</w:t>
      </w:r>
      <w:r w:rsidR="005E6AFA">
        <w:noBreakHyphen/>
      </w:r>
      <w:r w:rsidR="005E6AFA">
        <w:rPr>
          <w:noProof/>
        </w:rPr>
        <w:t>13</w:t>
      </w:r>
      <w:r w:rsidR="009E6BA9">
        <w:fldChar w:fldCharType="end"/>
      </w:r>
      <w:r w:rsidRPr="00C31908">
        <w:t>).</w:t>
      </w:r>
    </w:p>
    <w:p w14:paraId="21792CBC" w14:textId="7EE86266" w:rsidR="000F3077" w:rsidRDefault="009E6BA9" w:rsidP="000F3077">
      <w:r>
        <w:rPr>
          <w:noProof/>
          <w:lang w:eastAsia="da-DK"/>
        </w:rPr>
        <mc:AlternateContent>
          <mc:Choice Requires="wps">
            <w:drawing>
              <wp:anchor distT="0" distB="0" distL="114300" distR="114300" simplePos="0" relativeHeight="251684864" behindDoc="0" locked="0" layoutInCell="1" allowOverlap="1" wp14:anchorId="263BB5B0" wp14:editId="3BF6F0BB">
                <wp:simplePos x="0" y="0"/>
                <wp:positionH relativeFrom="column">
                  <wp:posOffset>1340856</wp:posOffset>
                </wp:positionH>
                <wp:positionV relativeFrom="paragraph">
                  <wp:posOffset>-2540</wp:posOffset>
                </wp:positionV>
                <wp:extent cx="1495425" cy="16192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1495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423EDF" id="Rectangle 197" o:spid="_x0000_s1026" style="position:absolute;margin-left:105.6pt;margin-top:-.2pt;width:117.75pt;height:12.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" filled="f" strokecolor="red" strokeweight="1.5pt">
                <v:stroke endcap="round"/>
              </v:rect>
            </w:pict>
          </mc:Fallback>
        </mc:AlternateContent>
      </w:r>
      <w:r w:rsidR="000F3077" w:rsidRPr="008645AB">
        <w:rPr>
          <w:noProof/>
        </w:rPr>
        <w:t xml:space="preserve"> </w:t>
      </w:r>
      <w:r w:rsidRPr="009E6BA9">
        <w:rPr>
          <w:noProof/>
          <w:lang w:eastAsia="da-DK"/>
        </w:rPr>
        <w:drawing>
          <wp:inline distT="0" distB="0" distL="0" distR="0" wp14:anchorId="4C56D9A9" wp14:editId="3AE90E26">
            <wp:extent cx="3048425" cy="590632"/>
            <wp:effectExtent l="0" t="0" r="0" b="0"/>
            <wp:docPr id="199" name="Picture 1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application&#10;&#10;Description automatically generated"/>
                    <pic:cNvPicPr/>
                  </pic:nvPicPr>
                  <pic:blipFill>
                    <a:blip r:embed="rId28"/>
                    <a:stretch>
                      <a:fillRect/>
                    </a:stretch>
                  </pic:blipFill>
                  <pic:spPr>
                    <a:xfrm>
                      <a:off x="0" y="0"/>
                      <a:ext cx="3048425" cy="590632"/>
                    </a:xfrm>
                    <a:prstGeom prst="rect">
                      <a:avLst/>
                    </a:prstGeom>
                  </pic:spPr>
                </pic:pic>
              </a:graphicData>
            </a:graphic>
          </wp:inline>
        </w:drawing>
      </w:r>
    </w:p>
    <w:p w14:paraId="40B5DA80" w14:textId="13398AA0" w:rsidR="000F3077" w:rsidRPr="00867CC9" w:rsidRDefault="000F3077" w:rsidP="000F3077">
      <w:pPr>
        <w:pStyle w:val="Billedtekst"/>
      </w:pPr>
      <w:bookmarkStart w:id="37" w:name="_Ref88142223"/>
      <w:r>
        <w:t xml:space="preserve">Figur </w:t>
      </w:r>
      <w:r w:rsidR="00EA3D70">
        <w:fldChar w:fldCharType="begin"/>
      </w:r>
      <w:r w:rsidR="00EA3D70">
        <w:instrText xml:space="preserve"> STYLEREF 1 \s </w:instrText>
      </w:r>
      <w:r w:rsidR="00EA3D70">
        <w:fldChar w:fldCharType="separate"/>
      </w:r>
      <w:r w:rsidR="005E6AFA">
        <w:rPr>
          <w:noProof/>
        </w:rPr>
        <w:t>4</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13</w:t>
      </w:r>
      <w:r w:rsidR="00EA3D70">
        <w:fldChar w:fldCharType="end"/>
      </w:r>
      <w:bookmarkEnd w:id="37"/>
      <w:r>
        <w:t xml:space="preserve">. i fanebladet data kan man se og ændre data for </w:t>
      </w:r>
      <w:r w:rsidR="009E6BA9">
        <w:t>industri</w:t>
      </w:r>
      <w:r>
        <w:t xml:space="preserve"> som anvendes i beregningen for modellen </w:t>
      </w:r>
      <w:r w:rsidR="009E6BA9">
        <w:t>industri</w:t>
      </w:r>
      <w:r>
        <w:t>.</w:t>
      </w:r>
    </w:p>
    <w:p w14:paraId="12B0398A" w14:textId="3A81C5F8" w:rsidR="000F3077" w:rsidRPr="000F3077" w:rsidRDefault="000F3077" w:rsidP="000F3077">
      <w:pPr>
        <w:sectPr w:rsidR="000F3077" w:rsidRPr="000F3077" w:rsidSect="00022849">
          <w:type w:val="continuous"/>
          <w:pgSz w:w="12240" w:h="15840"/>
          <w:pgMar w:top="1440" w:right="1440" w:bottom="1440" w:left="1440" w:header="720" w:footer="720" w:gutter="0"/>
          <w:cols w:space="720"/>
          <w:titlePg/>
          <w:docGrid w:linePitch="231"/>
        </w:sectPr>
      </w:pPr>
    </w:p>
    <w:p w14:paraId="7227C1CC" w14:textId="2AA70F73" w:rsidR="00E51776" w:rsidRPr="00E51776" w:rsidRDefault="00E51776" w:rsidP="00E51776"/>
    <w:p w14:paraId="2CEB5B7A" w14:textId="06D9976F" w:rsidR="00973F64" w:rsidRDefault="00973F64" w:rsidP="00973F64">
      <w:pPr>
        <w:pStyle w:val="Overskrift1"/>
        <w:numPr>
          <w:ilvl w:val="0"/>
          <w:numId w:val="41"/>
        </w:numPr>
      </w:pPr>
      <w:bookmarkStart w:id="38" w:name="_Toc92310905"/>
      <w:r>
        <w:t>Sådan gennemfører du en beregning</w:t>
      </w:r>
      <w:bookmarkEnd w:id="38"/>
    </w:p>
    <w:p w14:paraId="24ABCEF3" w14:textId="3283139E" w:rsidR="00225B84" w:rsidRDefault="000F3077" w:rsidP="00973F64">
      <w:r>
        <w:t>Denne gennemgang af hvordan man gennemfører en beregning forudsætter</w:t>
      </w:r>
      <w:r w:rsidR="00CF1722">
        <w:t>,</w:t>
      </w:r>
      <w:r>
        <w:t xml:space="preserve"> at data i korrekt format og med de nødvendige informationer er </w:t>
      </w:r>
      <w:r w:rsidR="00CF1722">
        <w:t xml:space="preserve">indlæst i </w:t>
      </w:r>
      <w:r>
        <w:t xml:space="preserve">en </w:t>
      </w:r>
      <w:r w:rsidR="00CF1722">
        <w:t>PostgreSQL/</w:t>
      </w:r>
      <w:r>
        <w:t>PostGIS database. Herudover skal fanebladene General og Data være korrekt udfyldt.</w:t>
      </w:r>
    </w:p>
    <w:p w14:paraId="76BCA93F" w14:textId="69944FE4" w:rsidR="00D83F91" w:rsidRPr="00782CB6" w:rsidRDefault="00225B84" w:rsidP="000B04C3">
      <w:pPr>
        <w:pStyle w:val="Ingenafstand"/>
        <w:rPr>
          <w:sz w:val="20"/>
          <w:szCs w:val="18"/>
          <w:lang w:val="da-DK"/>
        </w:rPr>
      </w:pPr>
      <w:r w:rsidRPr="00782CB6">
        <w:rPr>
          <w:sz w:val="20"/>
          <w:szCs w:val="18"/>
          <w:lang w:val="da-DK"/>
        </w:rPr>
        <w:t>Trin 1</w:t>
      </w:r>
      <w:r w:rsidR="00D83F91" w:rsidRPr="00782CB6">
        <w:rPr>
          <w:sz w:val="20"/>
          <w:szCs w:val="18"/>
          <w:lang w:val="da-DK"/>
        </w:rPr>
        <w:t>a</w:t>
      </w:r>
      <w:r w:rsidRPr="00782CB6">
        <w:rPr>
          <w:sz w:val="20"/>
          <w:szCs w:val="18"/>
          <w:lang w:val="da-DK"/>
        </w:rPr>
        <w:t xml:space="preserve">: </w:t>
      </w:r>
      <w:r w:rsidR="000F3077" w:rsidRPr="00782CB6">
        <w:rPr>
          <w:sz w:val="20"/>
          <w:szCs w:val="18"/>
          <w:lang w:val="da-DK"/>
        </w:rPr>
        <w:t xml:space="preserve"> </w:t>
      </w:r>
      <w:r w:rsidR="00D83F91" w:rsidRPr="00782CB6">
        <w:rPr>
          <w:sz w:val="20"/>
          <w:szCs w:val="18"/>
          <w:lang w:val="da-DK"/>
        </w:rPr>
        <w:tab/>
        <w:t xml:space="preserve">Tjek at </w:t>
      </w:r>
      <w:r w:rsidR="00CF1722">
        <w:rPr>
          <w:sz w:val="20"/>
          <w:szCs w:val="18"/>
          <w:lang w:val="da-DK"/>
        </w:rPr>
        <w:t xml:space="preserve">forbindelsen er </w:t>
      </w:r>
      <w:r w:rsidR="00D83F91" w:rsidRPr="00782CB6">
        <w:rPr>
          <w:sz w:val="20"/>
          <w:szCs w:val="18"/>
          <w:lang w:val="da-DK"/>
        </w:rPr>
        <w:t>sat til den korrekte database i fanen General.</w:t>
      </w:r>
    </w:p>
    <w:p w14:paraId="52C2A207" w14:textId="7D42DB30" w:rsidR="00D83F91" w:rsidRDefault="00D83F91" w:rsidP="00782CB6">
      <w:pPr>
        <w:pStyle w:val="Ingenafstand"/>
        <w:ind w:left="1440" w:hanging="1440"/>
        <w:rPr>
          <w:sz w:val="20"/>
          <w:szCs w:val="18"/>
          <w:lang w:val="da-DK"/>
        </w:rPr>
      </w:pPr>
      <w:r w:rsidRPr="00782CB6">
        <w:rPr>
          <w:sz w:val="20"/>
          <w:szCs w:val="18"/>
          <w:lang w:val="da-DK"/>
        </w:rPr>
        <w:t xml:space="preserve">Trin 1b: </w:t>
      </w:r>
      <w:r w:rsidRPr="00782CB6">
        <w:rPr>
          <w:sz w:val="20"/>
          <w:szCs w:val="18"/>
          <w:lang w:val="da-DK"/>
        </w:rPr>
        <w:tab/>
        <w:t>Tjek</w:t>
      </w:r>
      <w:r w:rsidR="000B04C3" w:rsidRPr="00782CB6">
        <w:rPr>
          <w:sz w:val="20"/>
          <w:szCs w:val="18"/>
          <w:lang w:val="da-DK"/>
        </w:rPr>
        <w:t xml:space="preserve"> at </w:t>
      </w:r>
      <w:r w:rsidR="00D55FB1" w:rsidRPr="00782CB6">
        <w:rPr>
          <w:sz w:val="20"/>
          <w:szCs w:val="18"/>
          <w:lang w:val="da-DK"/>
        </w:rPr>
        <w:t>parametertabellen</w:t>
      </w:r>
      <w:r w:rsidR="000B04C3" w:rsidRPr="00782CB6">
        <w:rPr>
          <w:sz w:val="20"/>
          <w:szCs w:val="18"/>
          <w:lang w:val="da-DK"/>
        </w:rPr>
        <w:t xml:space="preserve"> er</w:t>
      </w:r>
      <w:r w:rsidR="00D55FB1">
        <w:rPr>
          <w:sz w:val="20"/>
          <w:szCs w:val="18"/>
          <w:lang w:val="da-DK"/>
        </w:rPr>
        <w:t xml:space="preserve"> </w:t>
      </w:r>
      <w:r w:rsidR="000B04C3" w:rsidRPr="00782CB6">
        <w:rPr>
          <w:sz w:val="20"/>
          <w:szCs w:val="18"/>
          <w:lang w:val="da-DK"/>
        </w:rPr>
        <w:t>angivet med</w:t>
      </w:r>
      <w:r w:rsidR="00D55FB1">
        <w:rPr>
          <w:sz w:val="20"/>
          <w:szCs w:val="18"/>
          <w:lang w:val="da-DK"/>
        </w:rPr>
        <w:t xml:space="preserve"> korrekt</w:t>
      </w:r>
      <w:r w:rsidR="000B04C3" w:rsidRPr="00782CB6">
        <w:rPr>
          <w:sz w:val="20"/>
          <w:szCs w:val="18"/>
          <w:lang w:val="da-DK"/>
        </w:rPr>
        <w:t xml:space="preserve"> skema- og tabelnavn. I nedenstående eksempel (</w:t>
      </w:r>
      <w:r w:rsidR="000B04C3" w:rsidRPr="00782CB6">
        <w:rPr>
          <w:sz w:val="20"/>
          <w:szCs w:val="18"/>
        </w:rPr>
        <w:fldChar w:fldCharType="begin"/>
      </w:r>
      <w:r w:rsidR="000B04C3" w:rsidRPr="00782CB6">
        <w:rPr>
          <w:sz w:val="20"/>
          <w:szCs w:val="18"/>
          <w:lang w:val="da-DK"/>
        </w:rPr>
        <w:instrText xml:space="preserve"> REF _Ref88461612 \h  \* MERGEFORMAT </w:instrText>
      </w:r>
      <w:r w:rsidR="000B04C3" w:rsidRPr="00782CB6">
        <w:rPr>
          <w:sz w:val="20"/>
          <w:szCs w:val="18"/>
        </w:rPr>
      </w:r>
      <w:r w:rsidR="000B04C3" w:rsidRPr="00782CB6">
        <w:rPr>
          <w:sz w:val="20"/>
          <w:szCs w:val="18"/>
        </w:rPr>
        <w:fldChar w:fldCharType="separate"/>
      </w:r>
      <w:r w:rsidR="005E6AFA" w:rsidRPr="005E6AFA">
        <w:rPr>
          <w:sz w:val="20"/>
          <w:szCs w:val="18"/>
          <w:lang w:val="da-DK"/>
        </w:rPr>
        <w:t xml:space="preserve">Figur </w:t>
      </w:r>
      <w:r w:rsidR="005E6AFA" w:rsidRPr="005E6AFA">
        <w:rPr>
          <w:noProof/>
          <w:sz w:val="20"/>
          <w:szCs w:val="18"/>
          <w:lang w:val="da-DK"/>
        </w:rPr>
        <w:t>5</w:t>
      </w:r>
      <w:r w:rsidR="005E6AFA" w:rsidRPr="005E6AFA">
        <w:rPr>
          <w:noProof/>
          <w:sz w:val="20"/>
          <w:szCs w:val="18"/>
          <w:lang w:val="da-DK"/>
        </w:rPr>
        <w:noBreakHyphen/>
        <w:t>1</w:t>
      </w:r>
      <w:r w:rsidR="000B04C3" w:rsidRPr="00782CB6">
        <w:rPr>
          <w:sz w:val="20"/>
          <w:szCs w:val="18"/>
        </w:rPr>
        <w:fldChar w:fldCharType="end"/>
      </w:r>
      <w:r w:rsidR="000B04C3" w:rsidRPr="00782CB6">
        <w:rPr>
          <w:sz w:val="20"/>
          <w:szCs w:val="18"/>
          <w:lang w:val="da-DK"/>
        </w:rPr>
        <w:t>) er skema = fdc.admin og tabelnavn = parametre.</w:t>
      </w:r>
    </w:p>
    <w:p w14:paraId="51B5A13D" w14:textId="77777777" w:rsidR="00782CB6" w:rsidRPr="00782CB6" w:rsidRDefault="00782CB6" w:rsidP="000B04C3">
      <w:pPr>
        <w:pStyle w:val="Ingenafstand"/>
        <w:rPr>
          <w:sz w:val="20"/>
          <w:szCs w:val="18"/>
          <w:lang w:val="da-DK"/>
        </w:rPr>
      </w:pPr>
    </w:p>
    <w:p w14:paraId="051377F6" w14:textId="77777777" w:rsidR="000B04C3" w:rsidRDefault="000B04C3" w:rsidP="000B04C3">
      <w:pPr>
        <w:jc w:val="center"/>
      </w:pPr>
      <w:r w:rsidRPr="001630A3">
        <w:rPr>
          <w:noProof/>
          <w:lang w:eastAsia="da-DK"/>
        </w:rPr>
        <w:drawing>
          <wp:inline distT="0" distB="0" distL="0" distR="0" wp14:anchorId="7BDA2D54" wp14:editId="697F24AF">
            <wp:extent cx="3792772" cy="1350227"/>
            <wp:effectExtent l="0" t="0" r="0" b="254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3"/>
                    <a:stretch>
                      <a:fillRect/>
                    </a:stretch>
                  </pic:blipFill>
                  <pic:spPr>
                    <a:xfrm>
                      <a:off x="0" y="0"/>
                      <a:ext cx="3808241" cy="1355734"/>
                    </a:xfrm>
                    <a:prstGeom prst="rect">
                      <a:avLst/>
                    </a:prstGeom>
                  </pic:spPr>
                </pic:pic>
              </a:graphicData>
            </a:graphic>
          </wp:inline>
        </w:drawing>
      </w:r>
    </w:p>
    <w:p w14:paraId="56EDCCE4" w14:textId="223A9E99" w:rsidR="000B04C3" w:rsidRPr="001630A3" w:rsidRDefault="000B04C3" w:rsidP="000B04C3">
      <w:pPr>
        <w:pStyle w:val="Billedtekst"/>
        <w:jc w:val="center"/>
      </w:pPr>
      <w:bookmarkStart w:id="39" w:name="_Ref88461612"/>
      <w:r>
        <w:t xml:space="preserve">Figur </w:t>
      </w:r>
      <w:r w:rsidR="00EA3D70">
        <w:fldChar w:fldCharType="begin"/>
      </w:r>
      <w:r w:rsidR="00EA3D70">
        <w:instrText xml:space="preserve"> STYLEREF 1 \s </w:instrText>
      </w:r>
      <w:r w:rsidR="00EA3D70">
        <w:fldChar w:fldCharType="separate"/>
      </w:r>
      <w:r w:rsidR="005E6AFA">
        <w:rPr>
          <w:noProof/>
        </w:rPr>
        <w:t>5</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1</w:t>
      </w:r>
      <w:r w:rsidR="00EA3D70">
        <w:fldChar w:fldCharType="end"/>
      </w:r>
      <w:bookmarkEnd w:id="39"/>
      <w:r>
        <w:t>. Fanebladet General.</w:t>
      </w:r>
    </w:p>
    <w:p w14:paraId="511DEA84" w14:textId="316A03B7" w:rsidR="00F9721B" w:rsidRDefault="00782CB6" w:rsidP="00F9721B">
      <w:pPr>
        <w:ind w:left="1440" w:hanging="1440"/>
      </w:pPr>
      <w:r>
        <w:lastRenderedPageBreak/>
        <w:t xml:space="preserve">Trin 2: </w:t>
      </w:r>
      <w:r>
        <w:tab/>
        <w:t>Tjek at skemanavn</w:t>
      </w:r>
      <w:r w:rsidR="00F9721B">
        <w:t xml:space="preserve"> (rød)</w:t>
      </w:r>
      <w:r>
        <w:t>, navn på datasæt</w:t>
      </w:r>
      <w:r w:rsidR="00F9721B">
        <w:t xml:space="preserve"> (blå)</w:t>
      </w:r>
      <w:r>
        <w:t xml:space="preserve"> og kolonnenavne</w:t>
      </w:r>
      <w:r w:rsidR="00F9721B">
        <w:t xml:space="preserve"> (grøn)</w:t>
      </w:r>
      <w:r>
        <w:t xml:space="preserve"> i fanen Data er identiske med de tilsvarende datasæt i </w:t>
      </w:r>
      <w:r w:rsidR="00CF1722">
        <w:t xml:space="preserve">PostgreSQL/PostGIS </w:t>
      </w:r>
      <w:r>
        <w:t>databasen</w:t>
      </w:r>
      <w:r w:rsidR="00D12ACE">
        <w:t>,</w:t>
      </w:r>
      <w:r>
        <w:t xml:space="preserve"> som der arbejdes med (</w:t>
      </w:r>
      <w:r>
        <w:fldChar w:fldCharType="begin"/>
      </w:r>
      <w:r>
        <w:instrText xml:space="preserve"> REF _Ref88461916 \h </w:instrText>
      </w:r>
      <w:r>
        <w:fldChar w:fldCharType="separate"/>
      </w:r>
      <w:r w:rsidR="005E6AFA">
        <w:t xml:space="preserve">Figur </w:t>
      </w:r>
      <w:r w:rsidR="005E6AFA">
        <w:rPr>
          <w:noProof/>
        </w:rPr>
        <w:t>5</w:t>
      </w:r>
      <w:r w:rsidR="005E6AFA">
        <w:noBreakHyphen/>
      </w:r>
      <w:r w:rsidR="005E6AFA">
        <w:rPr>
          <w:noProof/>
        </w:rPr>
        <w:t>2</w:t>
      </w:r>
      <w:r>
        <w:fldChar w:fldCharType="end"/>
      </w:r>
      <w:r>
        <w:t>).</w:t>
      </w:r>
    </w:p>
    <w:p w14:paraId="3468CC43" w14:textId="63C15354" w:rsidR="000B04C3" w:rsidRDefault="00F9721B" w:rsidP="00782CB6">
      <w:pPr>
        <w:ind w:left="1440" w:hanging="1440"/>
      </w:pPr>
      <w:r>
        <w:rPr>
          <w:noProof/>
          <w:lang w:eastAsia="da-DK"/>
        </w:rPr>
        <mc:AlternateContent>
          <mc:Choice Requires="wps">
            <w:drawing>
              <wp:anchor distT="0" distB="0" distL="114300" distR="114300" simplePos="0" relativeHeight="251695104" behindDoc="0" locked="0" layoutInCell="1" allowOverlap="1" wp14:anchorId="0AA6A8BE" wp14:editId="31656F1C">
                <wp:simplePos x="0" y="0"/>
                <wp:positionH relativeFrom="column">
                  <wp:posOffset>1828800</wp:posOffset>
                </wp:positionH>
                <wp:positionV relativeFrom="paragraph">
                  <wp:posOffset>154360</wp:posOffset>
                </wp:positionV>
                <wp:extent cx="1072515" cy="858741"/>
                <wp:effectExtent l="0" t="0" r="13335" b="17780"/>
                <wp:wrapNone/>
                <wp:docPr id="194" name="Rectangle 194"/>
                <wp:cNvGraphicFramePr/>
                <a:graphic xmlns:a="http://schemas.openxmlformats.org/drawingml/2006/main">
                  <a:graphicData uri="http://schemas.microsoft.com/office/word/2010/wordprocessingShape">
                    <wps:wsp>
                      <wps:cNvSpPr/>
                      <wps:spPr>
                        <a:xfrm>
                          <a:off x="0" y="0"/>
                          <a:ext cx="1072515" cy="858741"/>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C39BAA" id="Rectangle 194" o:spid="_x0000_s1026" style="position:absolute;margin-left:2in;margin-top:12.15pt;width:84.45pt;height:6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" filled="f" strokecolor="#00b050" strokeweight="1.5pt">
                <v:stroke endcap="round"/>
              </v:rect>
            </w:pict>
          </mc:Fallback>
        </mc:AlternateContent>
      </w:r>
      <w:r>
        <w:rPr>
          <w:noProof/>
          <w:lang w:eastAsia="da-DK"/>
        </w:rPr>
        <mc:AlternateContent>
          <mc:Choice Requires="wps">
            <w:drawing>
              <wp:anchor distT="0" distB="0" distL="114300" distR="114300" simplePos="0" relativeHeight="251693056" behindDoc="0" locked="0" layoutInCell="1" allowOverlap="1" wp14:anchorId="01F7573A" wp14:editId="4623849B">
                <wp:simplePos x="0" y="0"/>
                <wp:positionH relativeFrom="column">
                  <wp:posOffset>2377440</wp:posOffset>
                </wp:positionH>
                <wp:positionV relativeFrom="paragraph">
                  <wp:posOffset>2209</wp:posOffset>
                </wp:positionV>
                <wp:extent cx="523875" cy="146685"/>
                <wp:effectExtent l="0" t="0" r="28575" b="24765"/>
                <wp:wrapNone/>
                <wp:docPr id="31" name="Rectangle 31"/>
                <wp:cNvGraphicFramePr/>
                <a:graphic xmlns:a="http://schemas.openxmlformats.org/drawingml/2006/main">
                  <a:graphicData uri="http://schemas.microsoft.com/office/word/2010/wordprocessingShape">
                    <wps:wsp>
                      <wps:cNvSpPr/>
                      <wps:spPr>
                        <a:xfrm>
                          <a:off x="0" y="0"/>
                          <a:ext cx="523875" cy="14668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A609A7" id="Rectangle 31" o:spid="_x0000_s1026" style="position:absolute;margin-left:187.2pt;margin-top:.15pt;width:41.25pt;height:1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" filled="f" strokecolor="#0070c0" strokeweight="1.5pt">
                <v:stroke endcap="round"/>
              </v:rect>
            </w:pict>
          </mc:Fallback>
        </mc:AlternateContent>
      </w:r>
      <w:r>
        <w:rPr>
          <w:noProof/>
          <w:lang w:eastAsia="da-DK"/>
        </w:rPr>
        <mc:AlternateContent>
          <mc:Choice Requires="wps">
            <w:drawing>
              <wp:anchor distT="0" distB="0" distL="114300" distR="114300" simplePos="0" relativeHeight="251691008" behindDoc="0" locked="0" layoutInCell="1" allowOverlap="1" wp14:anchorId="53AA88FB" wp14:editId="7E2899CD">
                <wp:simplePos x="0" y="0"/>
                <wp:positionH relativeFrom="column">
                  <wp:posOffset>1827530</wp:posOffset>
                </wp:positionH>
                <wp:positionV relativeFrom="paragraph">
                  <wp:posOffset>2209</wp:posOffset>
                </wp:positionV>
                <wp:extent cx="523875" cy="146685"/>
                <wp:effectExtent l="0" t="0" r="28575" b="24765"/>
                <wp:wrapNone/>
                <wp:docPr id="28" name="Rectangle 28"/>
                <wp:cNvGraphicFramePr/>
                <a:graphic xmlns:a="http://schemas.openxmlformats.org/drawingml/2006/main">
                  <a:graphicData uri="http://schemas.microsoft.com/office/word/2010/wordprocessingShape">
                    <wps:wsp>
                      <wps:cNvSpPr/>
                      <wps:spPr>
                        <a:xfrm>
                          <a:off x="0" y="0"/>
                          <a:ext cx="523875" cy="146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62C91" w14:textId="14EB065C" w:rsidR="0036011E" w:rsidRDefault="0036011E" w:rsidP="003601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AA88FB" id="Rectangle 28" o:spid="_x0000_s1029" style="position:absolute;left:0;text-align:left;margin-left:143.9pt;margin-top:.15pt;width:41.25pt;height:1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" filled="f" strokecolor="red" strokeweight="1.5pt">
                <v:stroke endcap="round"/>
                <v:textbox>
                  <w:txbxContent>
                    <w:p w14:paraId="6B462C91" w14:textId="14EB065C" w:rsidR="0036011E" w:rsidRDefault="0036011E" w:rsidP="0036011E"/>
                  </w:txbxContent>
                </v:textbox>
              </v:rect>
            </w:pict>
          </mc:Fallback>
        </mc:AlternateContent>
      </w:r>
      <w:r w:rsidR="00782CB6" w:rsidRPr="00782CB6">
        <w:rPr>
          <w:noProof/>
          <w:lang w:eastAsia="da-DK"/>
        </w:rPr>
        <w:drawing>
          <wp:inline distT="0" distB="0" distL="0" distR="0" wp14:anchorId="672190E3" wp14:editId="0DC0545F">
            <wp:extent cx="4439270" cy="1000265"/>
            <wp:effectExtent l="0" t="0" r="0" b="952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9"/>
                    <a:stretch>
                      <a:fillRect/>
                    </a:stretch>
                  </pic:blipFill>
                  <pic:spPr>
                    <a:xfrm>
                      <a:off x="0" y="0"/>
                      <a:ext cx="4439270" cy="1000265"/>
                    </a:xfrm>
                    <a:prstGeom prst="rect">
                      <a:avLst/>
                    </a:prstGeom>
                  </pic:spPr>
                </pic:pic>
              </a:graphicData>
            </a:graphic>
          </wp:inline>
        </w:drawing>
      </w:r>
      <w:r w:rsidR="00782CB6">
        <w:t xml:space="preserve"> </w:t>
      </w:r>
    </w:p>
    <w:p w14:paraId="64933B96" w14:textId="62E75647" w:rsidR="00973F64" w:rsidRDefault="00D83F91" w:rsidP="00782CB6">
      <w:pPr>
        <w:pStyle w:val="Billedtekst"/>
      </w:pPr>
      <w:r>
        <w:t xml:space="preserve"> </w:t>
      </w:r>
      <w:bookmarkStart w:id="40" w:name="_Ref88461916"/>
      <w:r w:rsidR="00782CB6">
        <w:t xml:space="preserve">Figur </w:t>
      </w:r>
      <w:r w:rsidR="00EA3D70">
        <w:fldChar w:fldCharType="begin"/>
      </w:r>
      <w:r w:rsidR="00EA3D70">
        <w:instrText xml:space="preserve"> STYLEREF 1 \s </w:instrText>
      </w:r>
      <w:r w:rsidR="00EA3D70">
        <w:fldChar w:fldCharType="separate"/>
      </w:r>
      <w:r w:rsidR="005E6AFA">
        <w:rPr>
          <w:noProof/>
        </w:rPr>
        <w:t>5</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2</w:t>
      </w:r>
      <w:r w:rsidR="00EA3D70">
        <w:fldChar w:fldCharType="end"/>
      </w:r>
      <w:bookmarkEnd w:id="40"/>
      <w:r w:rsidR="00782CB6">
        <w:t>. Eksempel på angivelse af skemanavn, navn på datasæt og kolonnenavne for modellen bygnin</w:t>
      </w:r>
      <w:r w:rsidR="00D12ACE">
        <w:t>G</w:t>
      </w:r>
      <w:r w:rsidR="00782CB6">
        <w:t>er.</w:t>
      </w:r>
    </w:p>
    <w:p w14:paraId="71D4E7D5" w14:textId="2C88210F" w:rsidR="00F9721B" w:rsidRDefault="00F9721B" w:rsidP="00F9721B">
      <w:pPr>
        <w:ind w:left="1440" w:hanging="1440"/>
      </w:pPr>
      <w:r>
        <w:t>Trin 3:</w:t>
      </w:r>
      <w:r>
        <w:tab/>
        <w:t>Ret, om nødvendigt input parametre for Generelle modelværdier og for de 9 sektorspecifikke modeller.</w:t>
      </w:r>
    </w:p>
    <w:p w14:paraId="48289AFC" w14:textId="7D68F65E" w:rsidR="00D55FB1" w:rsidRDefault="00F9721B" w:rsidP="00263560">
      <w:pPr>
        <w:ind w:left="1440" w:hanging="1440"/>
      </w:pPr>
      <w:r>
        <w:t>T</w:t>
      </w:r>
      <w:r w:rsidR="00302697">
        <w:t>rin 4:</w:t>
      </w:r>
      <w:r w:rsidR="00302697">
        <w:tab/>
        <w:t xml:space="preserve">Klik de modeller til som der ønskes beregnet skader og risiko for og tryk på </w:t>
      </w:r>
      <w:r w:rsidR="00D12ACE">
        <w:t xml:space="preserve">”Run </w:t>
      </w:r>
      <w:r w:rsidR="00302697">
        <w:t>selected model(s)</w:t>
      </w:r>
      <w:r w:rsidR="00D12ACE">
        <w:t>”</w:t>
      </w:r>
      <w:r w:rsidR="00302697">
        <w:t xml:space="preserve"> for at køre modellerne. </w:t>
      </w:r>
      <w:r w:rsidR="00D55FB1">
        <w:t>Det kan tage op til et par minutter at gennemføre beregningerne (alt efter computerkraft og datastørrelse). Resultaterne bliver automatisk vist</w:t>
      </w:r>
      <w:r w:rsidR="00D12ACE">
        <w:t>,</w:t>
      </w:r>
      <w:r w:rsidR="00D55FB1">
        <w:t xml:space="preserve"> når beregningerne er gennemført</w:t>
      </w:r>
      <w:r w:rsidR="00D12ACE">
        <w:t>, og placeret i en gruppe stemplet med tid for kørslen</w:t>
      </w:r>
      <w:r w:rsidR="00D55FB1">
        <w:t xml:space="preserve">. </w:t>
      </w:r>
    </w:p>
    <w:p w14:paraId="63E18E87" w14:textId="16FC364C" w:rsidR="00F9721B" w:rsidRDefault="00F9721B" w:rsidP="00F9721B">
      <w:pPr>
        <w:pStyle w:val="Overskrift1"/>
        <w:numPr>
          <w:ilvl w:val="0"/>
          <w:numId w:val="41"/>
        </w:numPr>
      </w:pPr>
      <w:bookmarkStart w:id="41" w:name="_Toc92310906"/>
      <w:r>
        <w:t>Cells – opsummering af beregninger i celler</w:t>
      </w:r>
      <w:bookmarkEnd w:id="41"/>
    </w:p>
    <w:p w14:paraId="5F25C255" w14:textId="7B424BE5" w:rsidR="00F9721B" w:rsidRDefault="00F9721B" w:rsidP="00F9721B">
      <w:r>
        <w:t xml:space="preserve">I </w:t>
      </w:r>
      <w:r w:rsidR="00D12ACE">
        <w:t>fanen Cell</w:t>
      </w:r>
      <w:r w:rsidR="002B4B4E">
        <w:t>s</w:t>
      </w:r>
      <w:r w:rsidR="00D12ACE">
        <w:t xml:space="preserve"> </w:t>
      </w:r>
      <w:r>
        <w:t>er det muligt at summere skades- og risikoberegningerne for flere modeller og flere forskellige oversvømmelsesberegninger (</w:t>
      </w:r>
      <w:r w:rsidR="001E2595">
        <w:fldChar w:fldCharType="begin"/>
      </w:r>
      <w:r w:rsidR="001E2595">
        <w:instrText xml:space="preserve"> REF _Ref88462304 \h </w:instrText>
      </w:r>
      <w:r w:rsidR="001E2595">
        <w:fldChar w:fldCharType="separate"/>
      </w:r>
      <w:r w:rsidR="005E6AFA">
        <w:t xml:space="preserve">Figur </w:t>
      </w:r>
      <w:r w:rsidR="005E6AFA">
        <w:rPr>
          <w:noProof/>
        </w:rPr>
        <w:t>6</w:t>
      </w:r>
      <w:r w:rsidR="005E6AFA">
        <w:noBreakHyphen/>
      </w:r>
      <w:r w:rsidR="005E6AFA">
        <w:rPr>
          <w:noProof/>
        </w:rPr>
        <w:t>1</w:t>
      </w:r>
      <w:r w:rsidR="001E2595">
        <w:fldChar w:fldCharType="end"/>
      </w:r>
      <w:r>
        <w:t>). Dette er især relevant</w:t>
      </w:r>
      <w:r w:rsidR="00D12ACE">
        <w:t>,</w:t>
      </w:r>
      <w:r>
        <w:t xml:space="preserve"> hvis man vil lave en samlet risikoberegning. </w:t>
      </w:r>
    </w:p>
    <w:p w14:paraId="62E116A1" w14:textId="3716AD65" w:rsidR="001E2595" w:rsidRDefault="0024683C" w:rsidP="00F9721B">
      <w:r>
        <w:rPr>
          <w:noProof/>
          <w:lang w:eastAsia="da-DK"/>
        </w:rPr>
        <mc:AlternateContent>
          <mc:Choice Requires="wps">
            <w:drawing>
              <wp:anchor distT="0" distB="0" distL="114300" distR="114300" simplePos="0" relativeHeight="251696128" behindDoc="0" locked="0" layoutInCell="1" allowOverlap="1" wp14:anchorId="7C06BE00" wp14:editId="054937AD">
                <wp:simplePos x="0" y="0"/>
                <wp:positionH relativeFrom="column">
                  <wp:posOffset>2766723</wp:posOffset>
                </wp:positionH>
                <wp:positionV relativeFrom="paragraph">
                  <wp:posOffset>1307161</wp:posOffset>
                </wp:positionV>
                <wp:extent cx="254442" cy="127220"/>
                <wp:effectExtent l="0" t="19050" r="31750" b="44450"/>
                <wp:wrapNone/>
                <wp:docPr id="203" name="Arrow: Right 203"/>
                <wp:cNvGraphicFramePr/>
                <a:graphic xmlns:a="http://schemas.openxmlformats.org/drawingml/2006/main">
                  <a:graphicData uri="http://schemas.microsoft.com/office/word/2010/wordprocessingShape">
                    <wps:wsp>
                      <wps:cNvSpPr/>
                      <wps:spPr>
                        <a:xfrm>
                          <a:off x="0" y="0"/>
                          <a:ext cx="254442" cy="1272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EFB9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3" o:spid="_x0000_s1026" type="#_x0000_t13" style="position:absolute;margin-left:217.85pt;margin-top:102.95pt;width:20.05pt;height:10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" fillcolor="black [3200]" strokecolor="black [1600]" strokeweight="1.5pt">
                <v:stroke endcap="round"/>
              </v:shape>
            </w:pict>
          </mc:Fallback>
        </mc:AlternateContent>
      </w:r>
      <w:r w:rsidR="00433259" w:rsidRPr="00433259">
        <w:rPr>
          <w:noProof/>
          <w:lang w:eastAsia="da-DK"/>
        </w:rPr>
        <w:drawing>
          <wp:inline distT="0" distB="0" distL="0" distR="0" wp14:anchorId="53577319" wp14:editId="670DD0A0">
            <wp:extent cx="2498569" cy="2759103"/>
            <wp:effectExtent l="19050" t="19050" r="16510" b="22225"/>
            <wp:docPr id="196" name="Picture 19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diagram&#10;&#10;Description automatically generated"/>
                    <pic:cNvPicPr/>
                  </pic:nvPicPr>
                  <pic:blipFill>
                    <a:blip r:embed="rId30"/>
                    <a:stretch>
                      <a:fillRect/>
                    </a:stretch>
                  </pic:blipFill>
                  <pic:spPr>
                    <a:xfrm>
                      <a:off x="0" y="0"/>
                      <a:ext cx="2507035" cy="2768451"/>
                    </a:xfrm>
                    <a:prstGeom prst="rect">
                      <a:avLst/>
                    </a:prstGeom>
                    <a:ln>
                      <a:solidFill>
                        <a:schemeClr val="tx1"/>
                      </a:solidFill>
                    </a:ln>
                  </pic:spPr>
                </pic:pic>
              </a:graphicData>
            </a:graphic>
          </wp:inline>
        </w:drawing>
      </w:r>
      <w:r w:rsidR="00433259">
        <w:t xml:space="preserve"> </w:t>
      </w:r>
      <w:r>
        <w:tab/>
      </w:r>
      <w:r>
        <w:tab/>
      </w:r>
      <w:r w:rsidRPr="00433259">
        <w:rPr>
          <w:noProof/>
          <w:lang w:eastAsia="da-DK"/>
        </w:rPr>
        <w:drawing>
          <wp:inline distT="0" distB="0" distL="0" distR="0" wp14:anchorId="33BA22DC" wp14:editId="608590F7">
            <wp:extent cx="2484000" cy="2757600"/>
            <wp:effectExtent l="19050" t="19050" r="12065" b="24130"/>
            <wp:docPr id="198" name="Picture 198" descr="A picture containing crossword puzzle, text, white, til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Picture 198" descr="A picture containing crossword puzzle, text, white, tiled&#10;&#10;Description automatically generated"/>
                    <pic:cNvPicPr preferRelativeResize="0"/>
                  </pic:nvPicPr>
                  <pic:blipFill>
                    <a:blip r:embed="rId31"/>
                    <a:stretch>
                      <a:fillRect/>
                    </a:stretch>
                  </pic:blipFill>
                  <pic:spPr>
                    <a:xfrm>
                      <a:off x="0" y="0"/>
                      <a:ext cx="2484000" cy="2757600"/>
                    </a:xfrm>
                    <a:prstGeom prst="rect">
                      <a:avLst/>
                    </a:prstGeom>
                    <a:ln w="6350">
                      <a:solidFill>
                        <a:schemeClr val="tx1"/>
                      </a:solidFill>
                    </a:ln>
                  </pic:spPr>
                </pic:pic>
              </a:graphicData>
            </a:graphic>
          </wp:inline>
        </w:drawing>
      </w:r>
    </w:p>
    <w:p w14:paraId="6D7AA6E9" w14:textId="52F6AA6B" w:rsidR="00F9721B" w:rsidRDefault="00F9721B" w:rsidP="00F9721B">
      <w:pPr>
        <w:pStyle w:val="Billedtekst"/>
      </w:pPr>
      <w:bookmarkStart w:id="42" w:name="_Ref88462304"/>
      <w:r>
        <w:t xml:space="preserve">Figur </w:t>
      </w:r>
      <w:r w:rsidR="00EA3D70">
        <w:fldChar w:fldCharType="begin"/>
      </w:r>
      <w:r w:rsidR="00EA3D70">
        <w:instrText xml:space="preserve"> STYLEREF 1 \s </w:instrText>
      </w:r>
      <w:r w:rsidR="00EA3D70">
        <w:fldChar w:fldCharType="separate"/>
      </w:r>
      <w:r w:rsidR="005E6AFA">
        <w:rPr>
          <w:noProof/>
        </w:rPr>
        <w:t>6</w:t>
      </w:r>
      <w:r w:rsidR="00EA3D70">
        <w:fldChar w:fldCharType="end"/>
      </w:r>
      <w:r w:rsidR="00EA3D70">
        <w:noBreakHyphen/>
      </w:r>
      <w:r w:rsidR="00EA3D70">
        <w:fldChar w:fldCharType="begin"/>
      </w:r>
      <w:r w:rsidR="00EA3D70">
        <w:instrText xml:space="preserve"> SEQ Figur \* ARABIC \s 1 </w:instrText>
      </w:r>
      <w:r w:rsidR="00EA3D70">
        <w:fldChar w:fldCharType="separate"/>
      </w:r>
      <w:r w:rsidR="005E6AFA">
        <w:rPr>
          <w:noProof/>
        </w:rPr>
        <w:t>1</w:t>
      </w:r>
      <w:r w:rsidR="00EA3D70">
        <w:fldChar w:fldCharType="end"/>
      </w:r>
      <w:bookmarkEnd w:id="42"/>
      <w:r>
        <w:t xml:space="preserve">. </w:t>
      </w:r>
      <w:r w:rsidR="001E2595">
        <w:t xml:space="preserve">Eksempel på </w:t>
      </w:r>
      <w:r w:rsidR="007C4C55">
        <w:t>generering af celler.</w:t>
      </w:r>
    </w:p>
    <w:p w14:paraId="469D294B" w14:textId="7901E141" w:rsidR="00F9721B" w:rsidRDefault="00D55FB1" w:rsidP="00D55FB1">
      <w:pPr>
        <w:pStyle w:val="Overskrift2"/>
      </w:pPr>
      <w:bookmarkStart w:id="43" w:name="_Toc92310907"/>
      <w:r>
        <w:lastRenderedPageBreak/>
        <w:t xml:space="preserve">6.1 </w:t>
      </w:r>
      <w:r>
        <w:tab/>
      </w:r>
      <w:r w:rsidR="002B4B4E">
        <w:t>Sådan opsummeres til celler under fanen Cells</w:t>
      </w:r>
      <w:bookmarkEnd w:id="43"/>
    </w:p>
    <w:p w14:paraId="6C512BAF" w14:textId="33635674" w:rsidR="00760D65" w:rsidRDefault="00EA3D70" w:rsidP="00760D65">
      <w:r>
        <w:t>I fanen Cells er det muligt at summere resultaterne af beregninger for forskellige sektorer og oversvømmelseshændelser i et brugerdefineret celle-lag. Dette er særligt hensigtsmæssigt</w:t>
      </w:r>
      <w:r w:rsidR="00D12ACE">
        <w:t>,</w:t>
      </w:r>
      <w:r>
        <w:t xml:space="preserve"> hvis man ønsker en samlet risiko-kortlægning. En oversigt over fanen Cells findes i </w:t>
      </w:r>
      <w:r>
        <w:fldChar w:fldCharType="begin"/>
      </w:r>
      <w:r>
        <w:instrText xml:space="preserve"> REF _Ref88467614 \h </w:instrText>
      </w:r>
      <w:r>
        <w:fldChar w:fldCharType="separate"/>
      </w:r>
      <w:r w:rsidR="005E6AFA">
        <w:t xml:space="preserve">Figur </w:t>
      </w:r>
      <w:r w:rsidR="005E6AFA">
        <w:rPr>
          <w:noProof/>
        </w:rPr>
        <w:t>6</w:t>
      </w:r>
      <w:r w:rsidR="005E6AFA">
        <w:noBreakHyphen/>
      </w:r>
      <w:r w:rsidR="005E6AFA">
        <w:rPr>
          <w:noProof/>
        </w:rPr>
        <w:t>2</w:t>
      </w:r>
      <w:r>
        <w:fldChar w:fldCharType="end"/>
      </w:r>
      <w:r>
        <w:t>.</w:t>
      </w:r>
    </w:p>
    <w:p w14:paraId="448A7110" w14:textId="5A4E442D" w:rsidR="00EA3D70" w:rsidRPr="0080529E" w:rsidRDefault="00EA3D70" w:rsidP="0096130E">
      <w:pPr>
        <w:pStyle w:val="Overskrift3"/>
        <w:numPr>
          <w:ilvl w:val="2"/>
          <w:numId w:val="41"/>
        </w:numPr>
        <w:rPr>
          <w:lang w:val="en-GB"/>
        </w:rPr>
      </w:pPr>
      <w:bookmarkStart w:id="44" w:name="_Toc92310908"/>
      <w:r w:rsidRPr="0080529E">
        <w:rPr>
          <w:lang w:val="en-GB"/>
        </w:rPr>
        <w:t>Generer cellelag</w:t>
      </w:r>
      <w:bookmarkEnd w:id="44"/>
    </w:p>
    <w:p w14:paraId="564933D6" w14:textId="1FFABF41" w:rsidR="00760D65" w:rsidRPr="001B1ED5" w:rsidRDefault="00EA3D70" w:rsidP="001B1ED5">
      <w:pPr>
        <w:pStyle w:val="Ingenafstand"/>
        <w:rPr>
          <w:sz w:val="20"/>
          <w:szCs w:val="18"/>
          <w:lang w:val="da-DK"/>
        </w:rPr>
      </w:pPr>
      <w:r w:rsidRPr="001B1ED5">
        <w:rPr>
          <w:sz w:val="20"/>
          <w:szCs w:val="18"/>
          <w:lang w:val="da-DK"/>
        </w:rPr>
        <w:t xml:space="preserve">Trin 1: </w:t>
      </w:r>
      <w:r w:rsidR="00CE322F">
        <w:rPr>
          <w:sz w:val="20"/>
          <w:szCs w:val="18"/>
          <w:lang w:val="da-DK"/>
        </w:rPr>
        <w:tab/>
      </w:r>
      <w:r w:rsidR="00CE322F">
        <w:rPr>
          <w:sz w:val="20"/>
          <w:szCs w:val="18"/>
          <w:lang w:val="da-DK"/>
        </w:rPr>
        <w:tab/>
      </w:r>
      <w:r w:rsidR="001B1ED5" w:rsidRPr="001B1ED5">
        <w:rPr>
          <w:sz w:val="20"/>
          <w:szCs w:val="18"/>
          <w:lang w:val="da-DK"/>
        </w:rPr>
        <w:t>Udfyld ”layername” med det ønskede navn på cellelaget.</w:t>
      </w:r>
    </w:p>
    <w:p w14:paraId="53FC2245" w14:textId="20C417A7" w:rsidR="001B1ED5" w:rsidRDefault="001B1ED5" w:rsidP="001B1ED5">
      <w:pPr>
        <w:pStyle w:val="Ingenafstand"/>
        <w:rPr>
          <w:sz w:val="20"/>
          <w:szCs w:val="18"/>
          <w:lang w:val="da-DK"/>
        </w:rPr>
      </w:pPr>
      <w:r w:rsidRPr="00B03DF5">
        <w:rPr>
          <w:sz w:val="20"/>
          <w:szCs w:val="18"/>
          <w:lang w:val="da-DK"/>
        </w:rPr>
        <w:t xml:space="preserve">Trin 2: </w:t>
      </w:r>
      <w:r w:rsidR="00CE322F">
        <w:rPr>
          <w:sz w:val="20"/>
          <w:szCs w:val="18"/>
          <w:lang w:val="da-DK"/>
        </w:rPr>
        <w:tab/>
      </w:r>
      <w:r w:rsidR="00CE322F">
        <w:rPr>
          <w:sz w:val="20"/>
          <w:szCs w:val="18"/>
          <w:lang w:val="da-DK"/>
        </w:rPr>
        <w:tab/>
      </w:r>
      <w:r w:rsidR="00B03DF5" w:rsidRPr="00B03DF5">
        <w:rPr>
          <w:sz w:val="20"/>
          <w:szCs w:val="18"/>
          <w:lang w:val="da-DK"/>
        </w:rPr>
        <w:t>Udfyld “cell dimension” med de</w:t>
      </w:r>
      <w:r w:rsidR="00B03DF5">
        <w:rPr>
          <w:sz w:val="20"/>
          <w:szCs w:val="18"/>
          <w:lang w:val="da-DK"/>
        </w:rPr>
        <w:t xml:space="preserve">n ønskede cellestørrelse. </w:t>
      </w:r>
      <w:r w:rsidR="00D12ACE">
        <w:rPr>
          <w:sz w:val="20"/>
          <w:szCs w:val="18"/>
          <w:lang w:val="da-DK"/>
        </w:rPr>
        <w:t xml:space="preserve">Standard </w:t>
      </w:r>
      <w:r w:rsidR="00B03DF5">
        <w:rPr>
          <w:sz w:val="20"/>
          <w:szCs w:val="18"/>
          <w:lang w:val="da-DK"/>
        </w:rPr>
        <w:t>er 100*100m.</w:t>
      </w:r>
    </w:p>
    <w:p w14:paraId="4FDCAC8D" w14:textId="1EE14644" w:rsidR="00B03DF5" w:rsidRDefault="00B03DF5" w:rsidP="00CE322F">
      <w:pPr>
        <w:pStyle w:val="Ingenafstand"/>
        <w:ind w:left="1440" w:hanging="1440"/>
        <w:rPr>
          <w:sz w:val="20"/>
          <w:szCs w:val="18"/>
          <w:lang w:val="da-DK"/>
        </w:rPr>
      </w:pPr>
      <w:r>
        <w:rPr>
          <w:sz w:val="20"/>
          <w:szCs w:val="18"/>
          <w:lang w:val="da-DK"/>
        </w:rPr>
        <w:t xml:space="preserve">Trin 3: </w:t>
      </w:r>
      <w:r w:rsidR="00CE322F">
        <w:rPr>
          <w:sz w:val="20"/>
          <w:szCs w:val="18"/>
          <w:lang w:val="da-DK"/>
        </w:rPr>
        <w:tab/>
      </w:r>
      <w:r>
        <w:rPr>
          <w:sz w:val="20"/>
          <w:szCs w:val="18"/>
          <w:lang w:val="da-DK"/>
        </w:rPr>
        <w:t xml:space="preserve">Zoom ind/ud </w:t>
      </w:r>
      <w:r w:rsidR="008A7E90">
        <w:rPr>
          <w:sz w:val="20"/>
          <w:szCs w:val="18"/>
          <w:lang w:val="da-DK"/>
        </w:rPr>
        <w:t>så det</w:t>
      </w:r>
      <w:r>
        <w:rPr>
          <w:sz w:val="20"/>
          <w:szCs w:val="18"/>
          <w:lang w:val="da-DK"/>
        </w:rPr>
        <w:t xml:space="preserve"> ønskede</w:t>
      </w:r>
      <w:r w:rsidR="008A7E90">
        <w:rPr>
          <w:sz w:val="20"/>
          <w:szCs w:val="18"/>
          <w:lang w:val="da-DK"/>
        </w:rPr>
        <w:t xml:space="preserve"> kortudsnit</w:t>
      </w:r>
      <w:r>
        <w:rPr>
          <w:sz w:val="20"/>
          <w:szCs w:val="18"/>
          <w:lang w:val="da-DK"/>
        </w:rPr>
        <w:t xml:space="preserve"> som celle-laget skal </w:t>
      </w:r>
      <w:r w:rsidR="008A7E90">
        <w:rPr>
          <w:sz w:val="20"/>
          <w:szCs w:val="18"/>
          <w:lang w:val="da-DK"/>
        </w:rPr>
        <w:t>dække</w:t>
      </w:r>
      <w:r>
        <w:rPr>
          <w:sz w:val="20"/>
          <w:szCs w:val="18"/>
          <w:lang w:val="da-DK"/>
        </w:rPr>
        <w:t xml:space="preserve"> bliver vist i</w:t>
      </w:r>
      <w:r w:rsidR="008A7E90">
        <w:rPr>
          <w:sz w:val="20"/>
          <w:szCs w:val="18"/>
          <w:lang w:val="da-DK"/>
        </w:rPr>
        <w:t xml:space="preserve"> hovedvinduet i</w:t>
      </w:r>
      <w:r>
        <w:rPr>
          <w:sz w:val="20"/>
          <w:szCs w:val="18"/>
          <w:lang w:val="da-DK"/>
        </w:rPr>
        <w:t xml:space="preserve"> QGIS.</w:t>
      </w:r>
    </w:p>
    <w:p w14:paraId="08683E51" w14:textId="39795C6F" w:rsidR="00B03DF5" w:rsidRDefault="00B03DF5" w:rsidP="00CE322F">
      <w:pPr>
        <w:pStyle w:val="Ingenafstand"/>
        <w:ind w:left="1440" w:hanging="1440"/>
        <w:rPr>
          <w:sz w:val="20"/>
          <w:szCs w:val="18"/>
          <w:lang w:val="da-DK"/>
        </w:rPr>
      </w:pPr>
      <w:r>
        <w:rPr>
          <w:sz w:val="20"/>
          <w:szCs w:val="18"/>
          <w:lang w:val="da-DK"/>
        </w:rPr>
        <w:t xml:space="preserve">Trin 4: </w:t>
      </w:r>
      <w:r w:rsidR="00CE322F">
        <w:rPr>
          <w:sz w:val="20"/>
          <w:szCs w:val="18"/>
          <w:lang w:val="da-DK"/>
        </w:rPr>
        <w:tab/>
      </w:r>
      <w:r>
        <w:rPr>
          <w:sz w:val="20"/>
          <w:szCs w:val="18"/>
          <w:lang w:val="da-DK"/>
        </w:rPr>
        <w:t>Tryk på ”mapper extents” for at ændre x-min/x-max og y-min/ymax</w:t>
      </w:r>
      <w:r w:rsidR="008A7E90">
        <w:rPr>
          <w:sz w:val="20"/>
          <w:szCs w:val="18"/>
          <w:lang w:val="da-DK"/>
        </w:rPr>
        <w:t xml:space="preserve"> </w:t>
      </w:r>
      <w:r w:rsidR="00AC076D">
        <w:rPr>
          <w:sz w:val="20"/>
          <w:szCs w:val="18"/>
          <w:lang w:val="da-DK"/>
        </w:rPr>
        <w:t>ud fra aktuelt kortudsnit</w:t>
      </w:r>
      <w:r>
        <w:rPr>
          <w:sz w:val="20"/>
          <w:szCs w:val="18"/>
          <w:lang w:val="da-DK"/>
        </w:rPr>
        <w:t>.</w:t>
      </w:r>
    </w:p>
    <w:p w14:paraId="041AE2A8" w14:textId="0C19DD35" w:rsidR="00B03DF5" w:rsidRDefault="00B03DF5" w:rsidP="001B1ED5">
      <w:pPr>
        <w:pStyle w:val="Ingenafstand"/>
        <w:rPr>
          <w:sz w:val="20"/>
          <w:szCs w:val="18"/>
          <w:lang w:val="da-DK"/>
        </w:rPr>
      </w:pPr>
      <w:r w:rsidRPr="0080529E">
        <w:rPr>
          <w:sz w:val="20"/>
          <w:szCs w:val="18"/>
          <w:lang w:val="da-DK"/>
        </w:rPr>
        <w:t xml:space="preserve">Trin 5: </w:t>
      </w:r>
      <w:r w:rsidR="00CE322F">
        <w:rPr>
          <w:sz w:val="20"/>
          <w:szCs w:val="18"/>
          <w:lang w:val="da-DK"/>
        </w:rPr>
        <w:tab/>
      </w:r>
      <w:r w:rsidR="00CE322F">
        <w:rPr>
          <w:sz w:val="20"/>
          <w:szCs w:val="18"/>
          <w:lang w:val="da-DK"/>
        </w:rPr>
        <w:tab/>
      </w:r>
      <w:r w:rsidRPr="0080529E">
        <w:rPr>
          <w:sz w:val="20"/>
          <w:szCs w:val="18"/>
          <w:lang w:val="da-DK"/>
        </w:rPr>
        <w:t xml:space="preserve">Tryk </w:t>
      </w:r>
      <w:r w:rsidR="0080529E" w:rsidRPr="0080529E">
        <w:rPr>
          <w:sz w:val="20"/>
          <w:szCs w:val="18"/>
          <w:lang w:val="da-DK"/>
        </w:rPr>
        <w:t>på ”create new cell layer” for at generere et</w:t>
      </w:r>
      <w:r w:rsidR="0080529E">
        <w:rPr>
          <w:sz w:val="20"/>
          <w:szCs w:val="18"/>
          <w:lang w:val="da-DK"/>
        </w:rPr>
        <w:t xml:space="preserve"> nyt tomt cellelag.</w:t>
      </w:r>
    </w:p>
    <w:p w14:paraId="516FFB1E" w14:textId="50019EE4" w:rsidR="0080529E" w:rsidRDefault="0080529E" w:rsidP="001B1ED5">
      <w:pPr>
        <w:pStyle w:val="Ingenafstand"/>
        <w:rPr>
          <w:sz w:val="20"/>
          <w:szCs w:val="18"/>
          <w:lang w:val="da-DK"/>
        </w:rPr>
      </w:pPr>
    </w:p>
    <w:p w14:paraId="6939675E" w14:textId="345BFA6A" w:rsidR="0080529E" w:rsidRDefault="0080529E" w:rsidP="0096130E">
      <w:pPr>
        <w:pStyle w:val="Overskrift3"/>
        <w:numPr>
          <w:ilvl w:val="2"/>
          <w:numId w:val="41"/>
        </w:numPr>
      </w:pPr>
      <w:bookmarkStart w:id="45" w:name="_Toc92310909"/>
      <w:r>
        <w:t>Lav beregning for cellelag</w:t>
      </w:r>
      <w:bookmarkEnd w:id="45"/>
    </w:p>
    <w:p w14:paraId="5A27C2BD" w14:textId="7062EB51" w:rsidR="0080529E" w:rsidRPr="00207331" w:rsidRDefault="0080529E" w:rsidP="0080529E">
      <w:pPr>
        <w:pStyle w:val="Ingenafstand"/>
        <w:rPr>
          <w:sz w:val="20"/>
          <w:szCs w:val="18"/>
          <w:lang w:val="da-DK"/>
        </w:rPr>
      </w:pPr>
      <w:r w:rsidRPr="00207331">
        <w:rPr>
          <w:sz w:val="20"/>
          <w:szCs w:val="18"/>
          <w:lang w:val="da-DK"/>
        </w:rPr>
        <w:t xml:space="preserve">Trin 1: </w:t>
      </w:r>
      <w:r w:rsidR="00CE322F" w:rsidRPr="00207331">
        <w:rPr>
          <w:sz w:val="20"/>
          <w:szCs w:val="18"/>
          <w:lang w:val="da-DK"/>
        </w:rPr>
        <w:tab/>
      </w:r>
      <w:r w:rsidR="00CE322F" w:rsidRPr="00207331">
        <w:rPr>
          <w:sz w:val="20"/>
          <w:szCs w:val="18"/>
          <w:lang w:val="da-DK"/>
        </w:rPr>
        <w:tab/>
      </w:r>
      <w:r w:rsidRPr="00207331">
        <w:rPr>
          <w:sz w:val="20"/>
          <w:szCs w:val="18"/>
          <w:lang w:val="da-DK"/>
        </w:rPr>
        <w:t xml:space="preserve">Vælg det ønskede cellelag </w:t>
      </w:r>
      <w:r w:rsidR="00AC076D">
        <w:rPr>
          <w:sz w:val="20"/>
          <w:szCs w:val="18"/>
          <w:lang w:val="da-DK"/>
        </w:rPr>
        <w:t>fra valglisten</w:t>
      </w:r>
      <w:r w:rsidRPr="00207331">
        <w:rPr>
          <w:sz w:val="20"/>
          <w:szCs w:val="18"/>
          <w:lang w:val="da-DK"/>
        </w:rPr>
        <w:t>”cell layer”</w:t>
      </w:r>
    </w:p>
    <w:p w14:paraId="70D386FD" w14:textId="4580303E" w:rsidR="0080529E" w:rsidRPr="00836D97" w:rsidRDefault="0080529E" w:rsidP="00CE322F">
      <w:pPr>
        <w:pStyle w:val="Ingenafstand"/>
        <w:ind w:left="1440" w:hanging="1440"/>
        <w:rPr>
          <w:sz w:val="20"/>
          <w:szCs w:val="18"/>
          <w:lang w:val="da-DK"/>
        </w:rPr>
      </w:pPr>
      <w:r w:rsidRPr="00CE322F">
        <w:rPr>
          <w:sz w:val="20"/>
          <w:szCs w:val="18"/>
          <w:lang w:val="da-DK"/>
        </w:rPr>
        <w:t xml:space="preserve">Trin 2: </w:t>
      </w:r>
      <w:r w:rsidR="00CE322F" w:rsidRPr="00CE322F">
        <w:rPr>
          <w:sz w:val="20"/>
          <w:szCs w:val="18"/>
          <w:lang w:val="da-DK"/>
        </w:rPr>
        <w:tab/>
      </w:r>
      <w:r w:rsidR="00AC076D">
        <w:rPr>
          <w:sz w:val="20"/>
          <w:szCs w:val="18"/>
          <w:lang w:val="da-DK"/>
        </w:rPr>
        <w:t>K</w:t>
      </w:r>
      <w:r w:rsidR="00AC076D" w:rsidRPr="00CE322F">
        <w:rPr>
          <w:sz w:val="20"/>
          <w:szCs w:val="18"/>
          <w:lang w:val="da-DK"/>
        </w:rPr>
        <w:t xml:space="preserve">lik </w:t>
      </w:r>
      <w:r w:rsidRPr="00CE322F">
        <w:rPr>
          <w:sz w:val="20"/>
          <w:szCs w:val="18"/>
          <w:lang w:val="da-DK"/>
        </w:rPr>
        <w:t xml:space="preserve">de beregninger </w:t>
      </w:r>
      <w:r w:rsidR="00AC076D" w:rsidRPr="00CE322F">
        <w:rPr>
          <w:sz w:val="20"/>
          <w:szCs w:val="18"/>
          <w:lang w:val="da-DK"/>
        </w:rPr>
        <w:t>til</w:t>
      </w:r>
      <w:r w:rsidR="00AC076D">
        <w:rPr>
          <w:sz w:val="20"/>
          <w:szCs w:val="18"/>
          <w:lang w:val="da-DK"/>
        </w:rPr>
        <w:t>/</w:t>
      </w:r>
      <w:r w:rsidRPr="00CE322F">
        <w:rPr>
          <w:sz w:val="20"/>
          <w:szCs w:val="18"/>
          <w:lang w:val="da-DK"/>
        </w:rPr>
        <w:t>fra den valgte liste</w:t>
      </w:r>
      <w:r w:rsidR="00AC076D">
        <w:rPr>
          <w:sz w:val="20"/>
          <w:szCs w:val="18"/>
          <w:lang w:val="da-DK"/>
        </w:rPr>
        <w:t>,</w:t>
      </w:r>
      <w:r w:rsidRPr="00CE322F">
        <w:rPr>
          <w:sz w:val="20"/>
          <w:szCs w:val="18"/>
          <w:lang w:val="da-DK"/>
        </w:rPr>
        <w:t xml:space="preserve"> som skal inkluderes i celleberegningen. </w:t>
      </w:r>
      <w:r w:rsidR="00836D97">
        <w:rPr>
          <w:sz w:val="20"/>
          <w:szCs w:val="18"/>
          <w:lang w:val="da-DK"/>
        </w:rPr>
        <w:t>Kun de beregninger</w:t>
      </w:r>
      <w:r w:rsidR="00AC076D">
        <w:rPr>
          <w:sz w:val="20"/>
          <w:szCs w:val="18"/>
          <w:lang w:val="da-DK"/>
        </w:rPr>
        <w:t>,</w:t>
      </w:r>
      <w:r w:rsidR="00836D97">
        <w:rPr>
          <w:sz w:val="20"/>
          <w:szCs w:val="18"/>
          <w:lang w:val="da-DK"/>
        </w:rPr>
        <w:t xml:space="preserve"> som vises under Layers i QGIS</w:t>
      </w:r>
      <w:r w:rsidR="00AC076D">
        <w:rPr>
          <w:sz w:val="20"/>
          <w:szCs w:val="18"/>
          <w:lang w:val="da-DK"/>
        </w:rPr>
        <w:t>,</w:t>
      </w:r>
      <w:r w:rsidR="00836D97">
        <w:rPr>
          <w:sz w:val="20"/>
          <w:szCs w:val="18"/>
          <w:lang w:val="da-DK"/>
        </w:rPr>
        <w:t xml:space="preserve"> kan vælges. </w:t>
      </w:r>
      <w:r w:rsidRPr="00836D97">
        <w:rPr>
          <w:sz w:val="20"/>
          <w:szCs w:val="18"/>
          <w:lang w:val="da-DK"/>
        </w:rPr>
        <w:t>Brug eventuelt nogle af de prædefineret funktioner for automatisk udvælgelse (Damage loss, Value loss, Risk, Clear all).</w:t>
      </w:r>
    </w:p>
    <w:p w14:paraId="35CA0346" w14:textId="20E38C5D" w:rsidR="0080529E" w:rsidRPr="0080529E" w:rsidRDefault="0080529E" w:rsidP="0080529E">
      <w:pPr>
        <w:pStyle w:val="Ingenafstand"/>
        <w:rPr>
          <w:sz w:val="20"/>
          <w:szCs w:val="18"/>
          <w:lang w:val="da-DK"/>
        </w:rPr>
      </w:pPr>
      <w:r w:rsidRPr="0080529E">
        <w:rPr>
          <w:sz w:val="20"/>
          <w:szCs w:val="18"/>
          <w:lang w:val="da-DK"/>
        </w:rPr>
        <w:t xml:space="preserve">Trin 3: </w:t>
      </w:r>
      <w:r w:rsidR="00CE322F">
        <w:rPr>
          <w:sz w:val="20"/>
          <w:szCs w:val="18"/>
          <w:lang w:val="da-DK"/>
        </w:rPr>
        <w:tab/>
      </w:r>
      <w:r w:rsidR="00CE322F">
        <w:rPr>
          <w:sz w:val="20"/>
          <w:szCs w:val="18"/>
          <w:lang w:val="da-DK"/>
        </w:rPr>
        <w:tab/>
      </w:r>
      <w:r w:rsidRPr="0080529E">
        <w:rPr>
          <w:sz w:val="20"/>
          <w:szCs w:val="18"/>
          <w:lang w:val="da-DK"/>
        </w:rPr>
        <w:t>Tryk på “run cell extraction” for at lave en bereg</w:t>
      </w:r>
      <w:r>
        <w:rPr>
          <w:sz w:val="20"/>
          <w:szCs w:val="18"/>
          <w:lang w:val="da-DK"/>
        </w:rPr>
        <w:t>ning.</w:t>
      </w:r>
    </w:p>
    <w:p w14:paraId="0C324E7C" w14:textId="77777777" w:rsidR="00B03DF5" w:rsidRPr="0080529E" w:rsidRDefault="00B03DF5" w:rsidP="001B1ED5">
      <w:pPr>
        <w:pStyle w:val="Ingenafstand"/>
        <w:rPr>
          <w:sz w:val="20"/>
          <w:szCs w:val="18"/>
          <w:lang w:val="da-DK"/>
        </w:rPr>
      </w:pPr>
    </w:p>
    <w:p w14:paraId="7B7078A0" w14:textId="61085EF9" w:rsidR="00760D65" w:rsidRPr="00760D65" w:rsidRDefault="00EA3D70" w:rsidP="00760D65">
      <w:r w:rsidRPr="0080529E">
        <w:rPr>
          <w:noProof/>
        </w:rPr>
        <w:lastRenderedPageBreak/>
        <w:t xml:space="preserve"> </w:t>
      </w:r>
      <w:r w:rsidRPr="00EA3D70">
        <w:rPr>
          <w:noProof/>
          <w:lang w:eastAsia="da-DK"/>
        </w:rPr>
        <w:drawing>
          <wp:inline distT="0" distB="0" distL="0" distR="0" wp14:anchorId="19307337" wp14:editId="75A65D09">
            <wp:extent cx="4678655" cy="6877878"/>
            <wp:effectExtent l="0" t="0" r="8255" b="0"/>
            <wp:docPr id="206" name="Picture 20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 application&#10;&#10;Description automatically generated"/>
                    <pic:cNvPicPr/>
                  </pic:nvPicPr>
                  <pic:blipFill>
                    <a:blip r:embed="rId32"/>
                    <a:stretch>
                      <a:fillRect/>
                    </a:stretch>
                  </pic:blipFill>
                  <pic:spPr>
                    <a:xfrm>
                      <a:off x="0" y="0"/>
                      <a:ext cx="4685236" cy="6887552"/>
                    </a:xfrm>
                    <a:prstGeom prst="rect">
                      <a:avLst/>
                    </a:prstGeom>
                  </pic:spPr>
                </pic:pic>
              </a:graphicData>
            </a:graphic>
          </wp:inline>
        </w:drawing>
      </w:r>
    </w:p>
    <w:p w14:paraId="2C4C0ABE" w14:textId="6F8B6507" w:rsidR="00D55FB1" w:rsidRPr="00D55FB1" w:rsidRDefault="00EA3D70" w:rsidP="00EA3D70">
      <w:pPr>
        <w:pStyle w:val="Billedtekst"/>
      </w:pPr>
      <w:bookmarkStart w:id="46" w:name="_Ref88467614"/>
      <w:r>
        <w:t xml:space="preserve">Figur </w:t>
      </w:r>
      <w:r>
        <w:fldChar w:fldCharType="begin"/>
      </w:r>
      <w:r>
        <w:instrText xml:space="preserve"> STYLEREF 1 \s </w:instrText>
      </w:r>
      <w:r>
        <w:fldChar w:fldCharType="separate"/>
      </w:r>
      <w:r w:rsidR="005E6AFA">
        <w:rPr>
          <w:noProof/>
        </w:rPr>
        <w:t>6</w:t>
      </w:r>
      <w:r>
        <w:fldChar w:fldCharType="end"/>
      </w:r>
      <w:r>
        <w:noBreakHyphen/>
      </w:r>
      <w:r>
        <w:fldChar w:fldCharType="begin"/>
      </w:r>
      <w:r>
        <w:instrText xml:space="preserve"> SEQ Figur \* ARABIC \s 1 </w:instrText>
      </w:r>
      <w:r>
        <w:fldChar w:fldCharType="separate"/>
      </w:r>
      <w:r w:rsidR="005E6AFA">
        <w:rPr>
          <w:noProof/>
        </w:rPr>
        <w:t>2</w:t>
      </w:r>
      <w:r>
        <w:fldChar w:fldCharType="end"/>
      </w:r>
      <w:bookmarkEnd w:id="46"/>
      <w:r>
        <w:t>. Oversigt over fanebladet cells.</w:t>
      </w:r>
    </w:p>
    <w:p w14:paraId="29600661" w14:textId="4F0F2F51" w:rsidR="00F9721B" w:rsidRDefault="00F9721B" w:rsidP="00F9721B">
      <w:pPr>
        <w:ind w:left="1440" w:hanging="1440"/>
      </w:pPr>
    </w:p>
    <w:p w14:paraId="149726D2" w14:textId="77777777" w:rsidR="0019496B" w:rsidRDefault="0019496B" w:rsidP="00F9721B">
      <w:pPr>
        <w:ind w:left="1440" w:hanging="1440"/>
      </w:pPr>
    </w:p>
    <w:p w14:paraId="7DD36D60" w14:textId="77D4778B" w:rsidR="00F9721B" w:rsidRDefault="00F9721B" w:rsidP="00F9721B">
      <w:pPr>
        <w:pStyle w:val="Overskrift1"/>
        <w:numPr>
          <w:ilvl w:val="0"/>
          <w:numId w:val="41"/>
        </w:numPr>
      </w:pPr>
      <w:bookmarkStart w:id="47" w:name="_Toc92310910"/>
      <w:r>
        <w:lastRenderedPageBreak/>
        <w:t>Reports</w:t>
      </w:r>
      <w:bookmarkEnd w:id="47"/>
    </w:p>
    <w:p w14:paraId="3317EDC4" w14:textId="61C792CA" w:rsidR="00F9721B" w:rsidRDefault="00F9721B" w:rsidP="00F9721B">
      <w:r>
        <w:rPr>
          <w:color w:val="FF0000"/>
        </w:rPr>
        <w:t xml:space="preserve">Der er ikke en </w:t>
      </w:r>
      <w:r w:rsidR="002A79F5">
        <w:rPr>
          <w:color w:val="FF0000"/>
        </w:rPr>
        <w:t>rapport-</w:t>
      </w:r>
      <w:r>
        <w:rPr>
          <w:color w:val="FF0000"/>
        </w:rPr>
        <w:t>generator</w:t>
      </w:r>
      <w:r w:rsidRPr="00AB34FD">
        <w:rPr>
          <w:color w:val="FF0000"/>
        </w:rPr>
        <w:t xml:space="preserve"> tilgængelig i version 1 af</w:t>
      </w:r>
      <w:r>
        <w:rPr>
          <w:color w:val="FF0000"/>
        </w:rPr>
        <w:t xml:space="preserve"> SkadesØkonomi</w:t>
      </w:r>
      <w:r w:rsidRPr="00AB34FD">
        <w:rPr>
          <w:color w:val="FF0000"/>
        </w:rPr>
        <w:t xml:space="preserve"> plugin</w:t>
      </w:r>
      <w:r w:rsidR="002A79F5">
        <w:rPr>
          <w:color w:val="FF0000"/>
        </w:rPr>
        <w:t>’et.</w:t>
      </w:r>
    </w:p>
    <w:p w14:paraId="5FB6FE7B" w14:textId="0A4D9472" w:rsidR="00F9721B" w:rsidRPr="00973F64" w:rsidRDefault="00263560" w:rsidP="00263560">
      <w:r>
        <w:br w:type="page"/>
      </w:r>
    </w:p>
    <w:p w14:paraId="5649A3EE" w14:textId="70E56F4A" w:rsidR="00E929E5" w:rsidRDefault="00E929E5" w:rsidP="00E929E5">
      <w:pPr>
        <w:pStyle w:val="Overskrift1"/>
      </w:pPr>
      <w:bookmarkStart w:id="48" w:name="_Toc92310911"/>
      <w:r>
        <w:lastRenderedPageBreak/>
        <w:t>Referencer</w:t>
      </w:r>
      <w:bookmarkEnd w:id="48"/>
    </w:p>
    <w:p w14:paraId="6925828D" w14:textId="77777777" w:rsidR="003477A7" w:rsidRPr="000F3077" w:rsidRDefault="003477A7" w:rsidP="00E929E5"/>
    <w:p w14:paraId="2855CF2B" w14:textId="59D4F3CF" w:rsidR="00526E73" w:rsidRDefault="00526E73" w:rsidP="003477A7">
      <w:r>
        <w:t xml:space="preserve">Altinget 2021. </w:t>
      </w:r>
      <w:hyperlink r:id="rId33" w:history="1">
        <w:r w:rsidRPr="00F8401C">
          <w:rPr>
            <w:rStyle w:val="Hyperlink"/>
          </w:rPr>
          <w:t>https://www.altinget.dk/by/artikel/nationalbanken-oversvoemmelser-kan-foere-til-oekonomiske-tab-i-fremtiden</w:t>
        </w:r>
      </w:hyperlink>
    </w:p>
    <w:p w14:paraId="44D07687" w14:textId="28860C5C" w:rsidR="003477A7" w:rsidRDefault="003477A7" w:rsidP="003477A7">
      <w:r w:rsidRPr="00C37DE1">
        <w:t xml:space="preserve">Ejrnæs, R., Moeslund, J.E., Brunbjerg, A.K., Groom, G.B. &amp; Bladt, J. 2018. </w:t>
      </w:r>
      <w:r w:rsidRPr="003477A7">
        <w:t>Videreudvikling af</w:t>
      </w:r>
      <w:r>
        <w:t xml:space="preserve"> </w:t>
      </w:r>
      <w:r w:rsidRPr="003477A7">
        <w:t>lokal bioscore for biodiversitetskortet for Danmark. Aarhus Universitet, DCE – Nationalt</w:t>
      </w:r>
      <w:r>
        <w:t xml:space="preserve"> </w:t>
      </w:r>
      <w:r w:rsidRPr="003477A7">
        <w:t>Center for Miljø og Energi, 46 s. - Teknisk rapport nr. 122</w:t>
      </w:r>
    </w:p>
    <w:p w14:paraId="532E7D6A" w14:textId="1BA92B1D" w:rsidR="00E51A46" w:rsidRPr="003477A7" w:rsidRDefault="00E51A46" w:rsidP="003477A7">
      <w:r>
        <w:t xml:space="preserve">Halsnæs, K., Dømgaard, M.L., Larsen, M.A.D., &amp; Kaspersen, P.S. 2021. </w:t>
      </w:r>
      <w:r w:rsidRPr="00F26272">
        <w:t>Modeldokumentation og –vejledning for DTU SkadesØkonomi model</w:t>
      </w:r>
      <w:r>
        <w:t>. DTU management 2021.</w:t>
      </w:r>
    </w:p>
    <w:p w14:paraId="6AD2B99C" w14:textId="7F2D2F90" w:rsidR="00365532" w:rsidRPr="00365532" w:rsidRDefault="00365532" w:rsidP="00365532">
      <w:pPr>
        <w:rPr>
          <w:lang w:val="en-GB"/>
        </w:rPr>
      </w:pPr>
      <w:r w:rsidRPr="00207331">
        <w:t xml:space="preserve">Levin, G., Iosub, C.-I. &amp; Jepsen, M.R. 2017. </w:t>
      </w:r>
      <w:r w:rsidRPr="00365532">
        <w:rPr>
          <w:lang w:val="en-GB"/>
        </w:rPr>
        <w:t>Basemap02. Technical documentation of a model</w:t>
      </w:r>
      <w:r>
        <w:rPr>
          <w:lang w:val="en-GB"/>
        </w:rPr>
        <w:t xml:space="preserve"> </w:t>
      </w:r>
      <w:r w:rsidRPr="00365532">
        <w:rPr>
          <w:lang w:val="en-GB"/>
        </w:rPr>
        <w:t>for elaboration of a land-use and land-cover map for Denmark. Aarhus University, DCE –</w:t>
      </w:r>
      <w:r>
        <w:rPr>
          <w:lang w:val="en-GB"/>
        </w:rPr>
        <w:t xml:space="preserve"> </w:t>
      </w:r>
      <w:r w:rsidRPr="00365532">
        <w:rPr>
          <w:lang w:val="en-GB"/>
        </w:rPr>
        <w:t>Danish Centre for Environment and Energy, 64 pp. Technical Report from DCE – Danish</w:t>
      </w:r>
      <w:r>
        <w:rPr>
          <w:lang w:val="en-GB"/>
        </w:rPr>
        <w:t xml:space="preserve"> </w:t>
      </w:r>
      <w:r w:rsidRPr="00365532">
        <w:rPr>
          <w:lang w:val="en-GB"/>
        </w:rPr>
        <w:t>Centre for Environment and Energy No. 95</w:t>
      </w:r>
      <w:r>
        <w:rPr>
          <w:lang w:val="en-GB"/>
        </w:rPr>
        <w:t>.</w:t>
      </w:r>
    </w:p>
    <w:p w14:paraId="0392D291" w14:textId="1D769F87" w:rsidR="00CD5B68" w:rsidRPr="00CD5B68" w:rsidRDefault="00CD5B68" w:rsidP="00E929E5">
      <w:r>
        <w:t>Nationale Standardskadeværdier, 2021</w:t>
      </w:r>
      <w:r w:rsidR="00807194">
        <w:t xml:space="preserve"> </w:t>
      </w:r>
      <w:hyperlink r:id="rId34" w:history="1">
        <w:r w:rsidR="00E76477" w:rsidRPr="0076769E">
          <w:rPr>
            <w:rStyle w:val="Hyperlink"/>
          </w:rPr>
          <w:t>https://www.klimatilpasning.dk/media/1753275/</w:t>
        </w:r>
      </w:hyperlink>
      <w:r w:rsidR="00807194">
        <w:t xml:space="preserve"> </w:t>
      </w:r>
      <w:r w:rsidRPr="00CD5B68">
        <w:t>nationale-standardskadesvaerdier-01012021.pdf</w:t>
      </w:r>
    </w:p>
    <w:p w14:paraId="34FAABD0" w14:textId="30493569" w:rsidR="00E929E5" w:rsidRDefault="00E929E5" w:rsidP="00E929E5">
      <w:bookmarkStart w:id="49" w:name="_Hlk88550383"/>
      <w:r w:rsidRPr="00E929E5">
        <w:rPr>
          <w:lang w:val="en-GB"/>
        </w:rPr>
        <w:t xml:space="preserve">Zandersen, M. Abay, A.T., Termansen, M. 2020. </w:t>
      </w:r>
      <w:r>
        <w:t xml:space="preserve">Forslag til forbedring af Miljø- og Fødevareministeriets nøgletal for den rekreative værdi af natur. Aarhus Universitet, DCE – Nationalt Center for Miljø og Energi, 38 s. - Videnskabelig rapport nr. 378 </w:t>
      </w:r>
      <w:hyperlink r:id="rId35" w:history="1">
        <w:r w:rsidR="00CD5B68" w:rsidRPr="0076769E">
          <w:rPr>
            <w:rStyle w:val="Hyperlink"/>
          </w:rPr>
          <w:t>http://dce2.au.dk/pub/SR378.pdf</w:t>
        </w:r>
      </w:hyperlink>
    </w:p>
    <w:bookmarkEnd w:id="49"/>
    <w:p w14:paraId="5F53B770" w14:textId="5BAA27ED" w:rsidR="00CD5B68" w:rsidRDefault="00CD5B68" w:rsidP="00E929E5">
      <w:r w:rsidRPr="00CD5B68">
        <w:t xml:space="preserve">Vejdirektoratet, 2021 </w:t>
      </w:r>
      <w:hyperlink r:id="rId36" w:history="1">
        <w:r w:rsidR="00263560" w:rsidRPr="0076769E">
          <w:rPr>
            <w:rStyle w:val="Hyperlink"/>
          </w:rPr>
          <w:t>https://www.vejdirektoratet.dk/landstrafikmodellen</w:t>
        </w:r>
      </w:hyperlink>
    </w:p>
    <w:p w14:paraId="1A3B8362" w14:textId="782C0277" w:rsidR="00263560" w:rsidRPr="00E929E5" w:rsidRDefault="00263560" w:rsidP="00E929E5">
      <w:r>
        <w:br w:type="page"/>
      </w:r>
    </w:p>
    <w:p w14:paraId="4704509B" w14:textId="25B51BF2" w:rsidR="00F22CBA" w:rsidRDefault="00F22CBA" w:rsidP="00F22CBA">
      <w:pPr>
        <w:pStyle w:val="Overskrift1"/>
      </w:pPr>
      <w:bookmarkStart w:id="50" w:name="_Toc92310912"/>
      <w:r>
        <w:lastRenderedPageBreak/>
        <w:t>Appendix 1 – Skadesfunktioner</w:t>
      </w:r>
      <w:bookmarkEnd w:id="50"/>
    </w:p>
    <w:tbl>
      <w:tblPr>
        <w:tblStyle w:val="Tabel-Gitter"/>
        <w:tblW w:w="0" w:type="auto"/>
        <w:tblLook w:val="04A0" w:firstRow="1" w:lastRow="0" w:firstColumn="1" w:lastColumn="0" w:noHBand="0" w:noVBand="1"/>
      </w:tblPr>
      <w:tblGrid>
        <w:gridCol w:w="2374"/>
        <w:gridCol w:w="3993"/>
        <w:gridCol w:w="2983"/>
      </w:tblGrid>
      <w:tr w:rsidR="00B3352A" w:rsidRPr="00B3352A" w14:paraId="2D491CA3" w14:textId="77777777" w:rsidTr="00B3352A">
        <w:trPr>
          <w:trHeight w:val="300"/>
        </w:trPr>
        <w:tc>
          <w:tcPr>
            <w:tcW w:w="2374" w:type="dxa"/>
            <w:noWrap/>
            <w:hideMark/>
          </w:tcPr>
          <w:p w14:paraId="1BC2E001" w14:textId="77777777" w:rsidR="00B3352A" w:rsidRPr="00B3352A" w:rsidRDefault="00B3352A">
            <w:pPr>
              <w:rPr>
                <w:b/>
                <w:bCs/>
              </w:rPr>
            </w:pPr>
            <w:r w:rsidRPr="00B3352A">
              <w:rPr>
                <w:b/>
                <w:bCs/>
              </w:rPr>
              <w:t>Stormflod</w:t>
            </w:r>
          </w:p>
        </w:tc>
        <w:tc>
          <w:tcPr>
            <w:tcW w:w="3993" w:type="dxa"/>
            <w:noWrap/>
            <w:hideMark/>
          </w:tcPr>
          <w:p w14:paraId="1E1858B6" w14:textId="77777777" w:rsidR="00B3352A" w:rsidRPr="00B3352A" w:rsidRDefault="00B3352A">
            <w:pPr>
              <w:rPr>
                <w:b/>
                <w:bCs/>
              </w:rPr>
            </w:pPr>
            <w:r w:rsidRPr="00B3352A">
              <w:rPr>
                <w:b/>
                <w:bCs/>
              </w:rPr>
              <w:t>Skadesfunktion</w:t>
            </w:r>
          </w:p>
        </w:tc>
        <w:tc>
          <w:tcPr>
            <w:tcW w:w="2983" w:type="dxa"/>
            <w:noWrap/>
            <w:hideMark/>
          </w:tcPr>
          <w:p w14:paraId="2710097F" w14:textId="77777777" w:rsidR="00B3352A" w:rsidRPr="00B3352A" w:rsidRDefault="00B3352A">
            <w:pPr>
              <w:rPr>
                <w:b/>
                <w:bCs/>
              </w:rPr>
            </w:pPr>
            <w:r w:rsidRPr="00B3352A">
              <w:rPr>
                <w:b/>
                <w:bCs/>
              </w:rPr>
              <w:t>Enhed(er)</w:t>
            </w:r>
          </w:p>
        </w:tc>
      </w:tr>
      <w:tr w:rsidR="00B3352A" w:rsidRPr="00B3352A" w14:paraId="41479DE1" w14:textId="77777777" w:rsidTr="00B3352A">
        <w:trPr>
          <w:trHeight w:val="300"/>
        </w:trPr>
        <w:tc>
          <w:tcPr>
            <w:tcW w:w="2374" w:type="dxa"/>
            <w:noWrap/>
            <w:hideMark/>
          </w:tcPr>
          <w:p w14:paraId="68DC6856" w14:textId="77777777" w:rsidR="00B3352A" w:rsidRPr="00B3352A" w:rsidRDefault="00B3352A">
            <w:r w:rsidRPr="00B3352A">
              <w:t>Helårsbeboelse</w:t>
            </w:r>
          </w:p>
        </w:tc>
        <w:tc>
          <w:tcPr>
            <w:tcW w:w="3993" w:type="dxa"/>
            <w:noWrap/>
            <w:hideMark/>
          </w:tcPr>
          <w:p w14:paraId="6A9BA440" w14:textId="77777777" w:rsidR="00B3352A" w:rsidRPr="00B3352A" w:rsidRDefault="00B3352A" w:rsidP="00B3352A">
            <w:r w:rsidRPr="00B3352A">
              <w:t>Areal (m2 stueetage) * (1167.86*np.log(X) - 571.21)</w:t>
            </w:r>
          </w:p>
        </w:tc>
        <w:tc>
          <w:tcPr>
            <w:tcW w:w="2983" w:type="dxa"/>
            <w:noWrap/>
            <w:hideMark/>
          </w:tcPr>
          <w:p w14:paraId="6FF91280" w14:textId="77777777" w:rsidR="00B3352A" w:rsidRPr="00B3352A" w:rsidRDefault="00B3352A" w:rsidP="00B3352A">
            <w:r w:rsidRPr="00B3352A">
              <w:t>X = vanddybde</w:t>
            </w:r>
          </w:p>
        </w:tc>
      </w:tr>
      <w:tr w:rsidR="00B3352A" w:rsidRPr="00B3352A" w14:paraId="5611A7C1" w14:textId="77777777" w:rsidTr="00B3352A">
        <w:trPr>
          <w:trHeight w:val="300"/>
        </w:trPr>
        <w:tc>
          <w:tcPr>
            <w:tcW w:w="2374" w:type="dxa"/>
            <w:noWrap/>
            <w:hideMark/>
          </w:tcPr>
          <w:p w14:paraId="7380916F" w14:textId="77777777" w:rsidR="00B3352A" w:rsidRPr="00B3352A" w:rsidRDefault="00B3352A">
            <w:r w:rsidRPr="00B3352A">
              <w:t>Erhverv</w:t>
            </w:r>
          </w:p>
        </w:tc>
        <w:tc>
          <w:tcPr>
            <w:tcW w:w="3993" w:type="dxa"/>
            <w:noWrap/>
            <w:hideMark/>
          </w:tcPr>
          <w:p w14:paraId="26584138" w14:textId="77777777" w:rsidR="00B3352A" w:rsidRPr="00B3352A" w:rsidRDefault="00B3352A" w:rsidP="00B3352A">
            <w:r w:rsidRPr="00B3352A">
              <w:t>Areal (m2 stueetage) * (1387.94*np.log(X) - 881.8)</w:t>
            </w:r>
          </w:p>
        </w:tc>
        <w:tc>
          <w:tcPr>
            <w:tcW w:w="2983" w:type="dxa"/>
            <w:noWrap/>
            <w:hideMark/>
          </w:tcPr>
          <w:p w14:paraId="22CAB86B" w14:textId="77777777" w:rsidR="00B3352A" w:rsidRPr="00B3352A" w:rsidRDefault="00B3352A" w:rsidP="00B3352A">
            <w:r w:rsidRPr="00B3352A">
              <w:t>X = vanddybde</w:t>
            </w:r>
          </w:p>
        </w:tc>
      </w:tr>
      <w:tr w:rsidR="00B3352A" w:rsidRPr="00B3352A" w14:paraId="3BB81EEE" w14:textId="77777777" w:rsidTr="00B3352A">
        <w:trPr>
          <w:trHeight w:val="300"/>
        </w:trPr>
        <w:tc>
          <w:tcPr>
            <w:tcW w:w="2374" w:type="dxa"/>
            <w:noWrap/>
            <w:hideMark/>
          </w:tcPr>
          <w:p w14:paraId="7E5D6A81" w14:textId="77777777" w:rsidR="00B3352A" w:rsidRPr="00B3352A" w:rsidRDefault="00B3352A">
            <w:r w:rsidRPr="00B3352A">
              <w:t>Forsyning</w:t>
            </w:r>
          </w:p>
        </w:tc>
        <w:tc>
          <w:tcPr>
            <w:tcW w:w="3993" w:type="dxa"/>
            <w:noWrap/>
            <w:hideMark/>
          </w:tcPr>
          <w:p w14:paraId="60CBDD6F" w14:textId="77777777" w:rsidR="00B3352A" w:rsidRPr="00B3352A" w:rsidRDefault="00B3352A" w:rsidP="00B3352A">
            <w:r w:rsidRPr="00B3352A">
              <w:t>Areal (m2 stueetage) * (1387.94*np.log(X) - 881.8)</w:t>
            </w:r>
          </w:p>
        </w:tc>
        <w:tc>
          <w:tcPr>
            <w:tcW w:w="2983" w:type="dxa"/>
            <w:noWrap/>
            <w:hideMark/>
          </w:tcPr>
          <w:p w14:paraId="07FACDDC" w14:textId="77777777" w:rsidR="00B3352A" w:rsidRPr="00B3352A" w:rsidRDefault="00B3352A" w:rsidP="00B3352A">
            <w:r w:rsidRPr="00B3352A">
              <w:t>X = vanddybde</w:t>
            </w:r>
          </w:p>
        </w:tc>
      </w:tr>
      <w:tr w:rsidR="00B3352A" w:rsidRPr="00B3352A" w14:paraId="6431A608" w14:textId="77777777" w:rsidTr="00B3352A">
        <w:trPr>
          <w:trHeight w:val="300"/>
        </w:trPr>
        <w:tc>
          <w:tcPr>
            <w:tcW w:w="2374" w:type="dxa"/>
            <w:noWrap/>
            <w:hideMark/>
          </w:tcPr>
          <w:p w14:paraId="2187582B" w14:textId="77777777" w:rsidR="00B3352A" w:rsidRPr="00B3352A" w:rsidRDefault="00B3352A">
            <w:r w:rsidRPr="00B3352A">
              <w:t>Offentlig</w:t>
            </w:r>
          </w:p>
        </w:tc>
        <w:tc>
          <w:tcPr>
            <w:tcW w:w="3993" w:type="dxa"/>
            <w:noWrap/>
            <w:hideMark/>
          </w:tcPr>
          <w:p w14:paraId="604E3CF1" w14:textId="77777777" w:rsidR="00B3352A" w:rsidRPr="00B3352A" w:rsidRDefault="00B3352A" w:rsidP="00B3352A">
            <w:r w:rsidRPr="00B3352A">
              <w:t>Areal (m2 stueetage) * (1387.94*np.log(X) - 881.8)</w:t>
            </w:r>
          </w:p>
        </w:tc>
        <w:tc>
          <w:tcPr>
            <w:tcW w:w="2983" w:type="dxa"/>
            <w:noWrap/>
            <w:hideMark/>
          </w:tcPr>
          <w:p w14:paraId="3484C2CB" w14:textId="77777777" w:rsidR="00B3352A" w:rsidRPr="00B3352A" w:rsidRDefault="00B3352A" w:rsidP="00B3352A">
            <w:r w:rsidRPr="00B3352A">
              <w:t>X = vanddybde</w:t>
            </w:r>
          </w:p>
        </w:tc>
      </w:tr>
      <w:tr w:rsidR="00B3352A" w:rsidRPr="00B3352A" w14:paraId="6A883154" w14:textId="77777777" w:rsidTr="00B3352A">
        <w:trPr>
          <w:trHeight w:val="300"/>
        </w:trPr>
        <w:tc>
          <w:tcPr>
            <w:tcW w:w="2374" w:type="dxa"/>
            <w:noWrap/>
            <w:hideMark/>
          </w:tcPr>
          <w:p w14:paraId="5FBB7B43" w14:textId="77777777" w:rsidR="00B3352A" w:rsidRPr="00B3352A" w:rsidRDefault="00B3352A">
            <w:r w:rsidRPr="00B3352A">
              <w:t xml:space="preserve"> Kultur</w:t>
            </w:r>
          </w:p>
        </w:tc>
        <w:tc>
          <w:tcPr>
            <w:tcW w:w="3993" w:type="dxa"/>
            <w:noWrap/>
            <w:hideMark/>
          </w:tcPr>
          <w:p w14:paraId="3674AAEF" w14:textId="77777777" w:rsidR="00B3352A" w:rsidRPr="00B3352A" w:rsidRDefault="00B3352A" w:rsidP="00B3352A">
            <w:r w:rsidRPr="00B3352A">
              <w:t>Areal (m2 stueetage) * (1387.94*np.log(X) - 881.8)</w:t>
            </w:r>
          </w:p>
        </w:tc>
        <w:tc>
          <w:tcPr>
            <w:tcW w:w="2983" w:type="dxa"/>
            <w:noWrap/>
            <w:hideMark/>
          </w:tcPr>
          <w:p w14:paraId="34CE5463" w14:textId="77777777" w:rsidR="00B3352A" w:rsidRPr="00B3352A" w:rsidRDefault="00B3352A" w:rsidP="00B3352A">
            <w:r w:rsidRPr="00B3352A">
              <w:t>X = vanddybde</w:t>
            </w:r>
          </w:p>
        </w:tc>
      </w:tr>
      <w:tr w:rsidR="00B3352A" w:rsidRPr="00B3352A" w14:paraId="3C62B8C7" w14:textId="77777777" w:rsidTr="00B3352A">
        <w:trPr>
          <w:trHeight w:val="300"/>
        </w:trPr>
        <w:tc>
          <w:tcPr>
            <w:tcW w:w="2374" w:type="dxa"/>
            <w:noWrap/>
            <w:hideMark/>
          </w:tcPr>
          <w:p w14:paraId="05D95BC8" w14:textId="77777777" w:rsidR="00B3352A" w:rsidRPr="00B3352A" w:rsidRDefault="00B3352A">
            <w:r w:rsidRPr="00B3352A">
              <w:t>Sommerhus</w:t>
            </w:r>
          </w:p>
        </w:tc>
        <w:tc>
          <w:tcPr>
            <w:tcW w:w="3993" w:type="dxa"/>
            <w:noWrap/>
            <w:hideMark/>
          </w:tcPr>
          <w:p w14:paraId="7EA2A938" w14:textId="77777777" w:rsidR="00B3352A" w:rsidRPr="00B3352A" w:rsidRDefault="00B3352A" w:rsidP="00B3352A">
            <w:r w:rsidRPr="00B3352A">
              <w:t>Areal (m2 stueetage) * (1681.71*np.log(X) - 2128.87)</w:t>
            </w:r>
          </w:p>
        </w:tc>
        <w:tc>
          <w:tcPr>
            <w:tcW w:w="2983" w:type="dxa"/>
            <w:noWrap/>
            <w:hideMark/>
          </w:tcPr>
          <w:p w14:paraId="4142D7EF" w14:textId="77777777" w:rsidR="00B3352A" w:rsidRPr="00B3352A" w:rsidRDefault="00B3352A" w:rsidP="00B3352A">
            <w:r w:rsidRPr="00B3352A">
              <w:t>X = vanddybde</w:t>
            </w:r>
          </w:p>
        </w:tc>
      </w:tr>
      <w:tr w:rsidR="00B3352A" w:rsidRPr="00B3352A" w14:paraId="30AE6105" w14:textId="77777777" w:rsidTr="00B3352A">
        <w:trPr>
          <w:trHeight w:val="300"/>
        </w:trPr>
        <w:tc>
          <w:tcPr>
            <w:tcW w:w="2374" w:type="dxa"/>
            <w:noWrap/>
            <w:hideMark/>
          </w:tcPr>
          <w:p w14:paraId="325772AD" w14:textId="77777777" w:rsidR="00B3352A" w:rsidRPr="00B3352A" w:rsidRDefault="00B3352A">
            <w:r w:rsidRPr="00B3352A">
              <w:t>Garage</w:t>
            </w:r>
          </w:p>
        </w:tc>
        <w:tc>
          <w:tcPr>
            <w:tcW w:w="3993" w:type="dxa"/>
            <w:noWrap/>
            <w:hideMark/>
          </w:tcPr>
          <w:p w14:paraId="5FD71C28" w14:textId="77777777" w:rsidR="00B3352A" w:rsidRPr="00B3352A" w:rsidRDefault="00B3352A" w:rsidP="00B3352A">
            <w:r w:rsidRPr="00B3352A">
              <w:t>30000</w:t>
            </w:r>
          </w:p>
        </w:tc>
        <w:tc>
          <w:tcPr>
            <w:tcW w:w="2983" w:type="dxa"/>
            <w:noWrap/>
            <w:hideMark/>
          </w:tcPr>
          <w:p w14:paraId="5A60050B" w14:textId="57632543" w:rsidR="00B3352A" w:rsidRPr="00B3352A" w:rsidRDefault="00B3352A" w:rsidP="00B3352A">
            <w:r w:rsidRPr="00B3352A">
              <w:t>Skade pr bygning ved 20</w:t>
            </w:r>
            <w:r w:rsidR="00263560">
              <w:t xml:space="preserve"> </w:t>
            </w:r>
            <w:r w:rsidRPr="00B3352A">
              <w:t xml:space="preserve">cm vand. </w:t>
            </w:r>
          </w:p>
        </w:tc>
      </w:tr>
      <w:tr w:rsidR="00B3352A" w:rsidRPr="00B3352A" w14:paraId="2EA01F1D" w14:textId="77777777" w:rsidTr="00B3352A">
        <w:trPr>
          <w:trHeight w:val="300"/>
        </w:trPr>
        <w:tc>
          <w:tcPr>
            <w:tcW w:w="2374" w:type="dxa"/>
            <w:noWrap/>
            <w:hideMark/>
          </w:tcPr>
          <w:p w14:paraId="2CCCD77B" w14:textId="77777777" w:rsidR="00B3352A" w:rsidRPr="00B3352A" w:rsidRDefault="00B3352A">
            <w:r w:rsidRPr="00B3352A">
              <w:t>Anneks</w:t>
            </w:r>
          </w:p>
        </w:tc>
        <w:tc>
          <w:tcPr>
            <w:tcW w:w="3993" w:type="dxa"/>
            <w:noWrap/>
            <w:hideMark/>
          </w:tcPr>
          <w:p w14:paraId="49735B48" w14:textId="77777777" w:rsidR="00B3352A" w:rsidRPr="00B3352A" w:rsidRDefault="00B3352A" w:rsidP="00B3352A">
            <w:r w:rsidRPr="00B3352A">
              <w:t>30000</w:t>
            </w:r>
          </w:p>
        </w:tc>
        <w:tc>
          <w:tcPr>
            <w:tcW w:w="2983" w:type="dxa"/>
            <w:noWrap/>
            <w:hideMark/>
          </w:tcPr>
          <w:p w14:paraId="6981AB93" w14:textId="11996DD5" w:rsidR="00B3352A" w:rsidRPr="00B3352A" w:rsidRDefault="00B3352A" w:rsidP="00B3352A">
            <w:r w:rsidRPr="00B3352A">
              <w:t>Skade pr bygning ved 20</w:t>
            </w:r>
            <w:r w:rsidR="00263560">
              <w:t xml:space="preserve"> </w:t>
            </w:r>
            <w:r w:rsidRPr="00B3352A">
              <w:t xml:space="preserve">cm vand. </w:t>
            </w:r>
          </w:p>
        </w:tc>
      </w:tr>
      <w:tr w:rsidR="00B3352A" w:rsidRPr="00B3352A" w14:paraId="32A80F58" w14:textId="77777777" w:rsidTr="00B3352A">
        <w:trPr>
          <w:trHeight w:val="300"/>
        </w:trPr>
        <w:tc>
          <w:tcPr>
            <w:tcW w:w="2374" w:type="dxa"/>
            <w:noWrap/>
            <w:hideMark/>
          </w:tcPr>
          <w:p w14:paraId="4FD666EA" w14:textId="77777777" w:rsidR="00B3352A" w:rsidRPr="00B3352A" w:rsidRDefault="00B3352A">
            <w:r w:rsidRPr="00B3352A">
              <w:t>Andet</w:t>
            </w:r>
          </w:p>
        </w:tc>
        <w:tc>
          <w:tcPr>
            <w:tcW w:w="3993" w:type="dxa"/>
            <w:noWrap/>
            <w:hideMark/>
          </w:tcPr>
          <w:p w14:paraId="6F36EE81" w14:textId="77777777" w:rsidR="00B3352A" w:rsidRPr="00B3352A" w:rsidRDefault="00B3352A" w:rsidP="00B3352A">
            <w:r w:rsidRPr="00B3352A">
              <w:t>2000 kr/m2</w:t>
            </w:r>
          </w:p>
        </w:tc>
        <w:tc>
          <w:tcPr>
            <w:tcW w:w="2983" w:type="dxa"/>
            <w:noWrap/>
            <w:hideMark/>
          </w:tcPr>
          <w:p w14:paraId="2968C05A" w14:textId="77777777" w:rsidR="00B3352A" w:rsidRPr="00B3352A" w:rsidRDefault="00B3352A" w:rsidP="00B3352A">
            <w:r w:rsidRPr="00B3352A">
              <w:t xml:space="preserve">Skade pr m2 stueetage ved 20cm vand. </w:t>
            </w:r>
          </w:p>
        </w:tc>
      </w:tr>
      <w:tr w:rsidR="00B3352A" w:rsidRPr="00B3352A" w14:paraId="0DF1EFFF" w14:textId="77777777" w:rsidTr="00B3352A">
        <w:trPr>
          <w:trHeight w:val="300"/>
        </w:trPr>
        <w:tc>
          <w:tcPr>
            <w:tcW w:w="2374" w:type="dxa"/>
            <w:noWrap/>
            <w:hideMark/>
          </w:tcPr>
          <w:p w14:paraId="746163DB" w14:textId="77777777" w:rsidR="00B3352A" w:rsidRPr="00B3352A" w:rsidRDefault="00B3352A">
            <w:r w:rsidRPr="00B3352A">
              <w:rPr>
                <w:lang w:val="nb-NO"/>
              </w:rPr>
              <w:t>Ingen data</w:t>
            </w:r>
          </w:p>
        </w:tc>
        <w:tc>
          <w:tcPr>
            <w:tcW w:w="3993" w:type="dxa"/>
            <w:noWrap/>
            <w:hideMark/>
          </w:tcPr>
          <w:p w14:paraId="5740ADEF" w14:textId="77777777" w:rsidR="00B3352A" w:rsidRPr="00B3352A" w:rsidRDefault="00B3352A" w:rsidP="00B3352A">
            <w:r w:rsidRPr="00B3352A">
              <w:t>2000 kr/m2</w:t>
            </w:r>
          </w:p>
        </w:tc>
        <w:tc>
          <w:tcPr>
            <w:tcW w:w="2983" w:type="dxa"/>
            <w:noWrap/>
            <w:hideMark/>
          </w:tcPr>
          <w:p w14:paraId="675DA0E2" w14:textId="77777777" w:rsidR="00B3352A" w:rsidRPr="00B3352A" w:rsidRDefault="00B3352A" w:rsidP="00B3352A">
            <w:r w:rsidRPr="00B3352A">
              <w:t xml:space="preserve">Skade pr m2 stueetage ved 20cm vand. </w:t>
            </w:r>
          </w:p>
        </w:tc>
      </w:tr>
      <w:tr w:rsidR="00B3352A" w:rsidRPr="00B3352A" w14:paraId="2EF59EFA" w14:textId="77777777" w:rsidTr="00B3352A">
        <w:trPr>
          <w:trHeight w:val="300"/>
        </w:trPr>
        <w:tc>
          <w:tcPr>
            <w:tcW w:w="2374" w:type="dxa"/>
            <w:noWrap/>
            <w:hideMark/>
          </w:tcPr>
          <w:p w14:paraId="1590C0B6" w14:textId="77777777" w:rsidR="00B3352A" w:rsidRPr="00B3352A" w:rsidRDefault="00B3352A">
            <w:r w:rsidRPr="00B3352A">
              <w:t>Kælder</w:t>
            </w:r>
          </w:p>
        </w:tc>
        <w:tc>
          <w:tcPr>
            <w:tcW w:w="3993" w:type="dxa"/>
            <w:noWrap/>
            <w:hideMark/>
          </w:tcPr>
          <w:p w14:paraId="6D3DCCFF" w14:textId="77777777" w:rsidR="00B3352A" w:rsidRPr="00B3352A" w:rsidRDefault="00B3352A" w:rsidP="00B3352A">
            <w:r w:rsidRPr="00B3352A">
              <w:t>578</w:t>
            </w:r>
          </w:p>
        </w:tc>
        <w:tc>
          <w:tcPr>
            <w:tcW w:w="2983" w:type="dxa"/>
            <w:noWrap/>
            <w:hideMark/>
          </w:tcPr>
          <w:p w14:paraId="76EE4C64" w14:textId="77777777" w:rsidR="00B3352A" w:rsidRPr="00B3352A" w:rsidRDefault="00B3352A" w:rsidP="00B3352A">
            <w:r w:rsidRPr="00B3352A">
              <w:t>Skade pr m2 kælder ved 20cm vand</w:t>
            </w:r>
          </w:p>
        </w:tc>
      </w:tr>
      <w:tr w:rsidR="00B3352A" w:rsidRPr="00B3352A" w14:paraId="198937AB" w14:textId="77777777" w:rsidTr="00B3352A">
        <w:trPr>
          <w:trHeight w:val="300"/>
        </w:trPr>
        <w:tc>
          <w:tcPr>
            <w:tcW w:w="2374" w:type="dxa"/>
            <w:noWrap/>
            <w:hideMark/>
          </w:tcPr>
          <w:p w14:paraId="1FE0A009" w14:textId="77777777" w:rsidR="00B3352A" w:rsidRPr="00B3352A" w:rsidRDefault="00B3352A">
            <w:pPr>
              <w:rPr>
                <w:b/>
                <w:bCs/>
              </w:rPr>
            </w:pPr>
            <w:r w:rsidRPr="00B3352A">
              <w:rPr>
                <w:b/>
                <w:bCs/>
              </w:rPr>
              <w:t>Skybrud</w:t>
            </w:r>
          </w:p>
        </w:tc>
        <w:tc>
          <w:tcPr>
            <w:tcW w:w="3993" w:type="dxa"/>
            <w:noWrap/>
            <w:hideMark/>
          </w:tcPr>
          <w:p w14:paraId="07682A20" w14:textId="77777777" w:rsidR="00B3352A" w:rsidRPr="00B3352A" w:rsidRDefault="00B3352A">
            <w:r w:rsidRPr="00B3352A">
              <w:t> </w:t>
            </w:r>
          </w:p>
        </w:tc>
        <w:tc>
          <w:tcPr>
            <w:tcW w:w="2983" w:type="dxa"/>
            <w:noWrap/>
            <w:hideMark/>
          </w:tcPr>
          <w:p w14:paraId="4224D196" w14:textId="77777777" w:rsidR="00B3352A" w:rsidRPr="00B3352A" w:rsidRDefault="00B3352A" w:rsidP="00B3352A">
            <w:r w:rsidRPr="00B3352A">
              <w:t> </w:t>
            </w:r>
          </w:p>
        </w:tc>
      </w:tr>
      <w:tr w:rsidR="00B3352A" w:rsidRPr="00B3352A" w14:paraId="28BF517E" w14:textId="77777777" w:rsidTr="00B3352A">
        <w:trPr>
          <w:trHeight w:val="300"/>
        </w:trPr>
        <w:tc>
          <w:tcPr>
            <w:tcW w:w="2374" w:type="dxa"/>
            <w:noWrap/>
            <w:hideMark/>
          </w:tcPr>
          <w:p w14:paraId="40295C3C" w14:textId="77777777" w:rsidR="00B3352A" w:rsidRPr="00B3352A" w:rsidRDefault="00B3352A">
            <w:r w:rsidRPr="00B3352A">
              <w:t>Helårsbeboelse</w:t>
            </w:r>
          </w:p>
        </w:tc>
        <w:tc>
          <w:tcPr>
            <w:tcW w:w="3993" w:type="dxa"/>
            <w:noWrap/>
            <w:hideMark/>
          </w:tcPr>
          <w:p w14:paraId="0DC43DB8" w14:textId="77777777" w:rsidR="00B3352A" w:rsidRPr="00B3352A" w:rsidRDefault="00B3352A" w:rsidP="00B3352A">
            <w:r w:rsidRPr="00B3352A">
              <w:t>1257</w:t>
            </w:r>
          </w:p>
        </w:tc>
        <w:tc>
          <w:tcPr>
            <w:tcW w:w="2983" w:type="dxa"/>
            <w:noWrap/>
            <w:hideMark/>
          </w:tcPr>
          <w:p w14:paraId="3C80801B" w14:textId="77777777" w:rsidR="00B3352A" w:rsidRPr="00B3352A" w:rsidRDefault="00B3352A" w:rsidP="00B3352A">
            <w:r w:rsidRPr="00B3352A">
              <w:t>Skade pr m2 stuetage ved 20cm vand</w:t>
            </w:r>
          </w:p>
        </w:tc>
      </w:tr>
      <w:tr w:rsidR="00B3352A" w:rsidRPr="00B3352A" w14:paraId="0739C6F7" w14:textId="77777777" w:rsidTr="00B3352A">
        <w:trPr>
          <w:trHeight w:val="300"/>
        </w:trPr>
        <w:tc>
          <w:tcPr>
            <w:tcW w:w="2374" w:type="dxa"/>
            <w:noWrap/>
            <w:hideMark/>
          </w:tcPr>
          <w:p w14:paraId="4EA625C4" w14:textId="77777777" w:rsidR="00B3352A" w:rsidRPr="00B3352A" w:rsidRDefault="00B3352A">
            <w:r w:rsidRPr="00B3352A">
              <w:t>Erhverv</w:t>
            </w:r>
          </w:p>
        </w:tc>
        <w:tc>
          <w:tcPr>
            <w:tcW w:w="3993" w:type="dxa"/>
            <w:noWrap/>
            <w:hideMark/>
          </w:tcPr>
          <w:p w14:paraId="5703A59F" w14:textId="77777777" w:rsidR="00B3352A" w:rsidRPr="00B3352A" w:rsidRDefault="00B3352A" w:rsidP="00B3352A">
            <w:r w:rsidRPr="00B3352A">
              <w:t>1407</w:t>
            </w:r>
          </w:p>
        </w:tc>
        <w:tc>
          <w:tcPr>
            <w:tcW w:w="2983" w:type="dxa"/>
            <w:noWrap/>
            <w:hideMark/>
          </w:tcPr>
          <w:p w14:paraId="41F5A14C" w14:textId="77777777" w:rsidR="00B3352A" w:rsidRPr="00B3352A" w:rsidRDefault="00B3352A" w:rsidP="00B3352A">
            <w:r w:rsidRPr="00B3352A">
              <w:t>Skade pr m2 stuetage ved 20cm vand</w:t>
            </w:r>
          </w:p>
        </w:tc>
      </w:tr>
      <w:tr w:rsidR="00B3352A" w:rsidRPr="00B3352A" w14:paraId="63464A48" w14:textId="77777777" w:rsidTr="00B3352A">
        <w:trPr>
          <w:trHeight w:val="300"/>
        </w:trPr>
        <w:tc>
          <w:tcPr>
            <w:tcW w:w="2374" w:type="dxa"/>
            <w:noWrap/>
            <w:hideMark/>
          </w:tcPr>
          <w:p w14:paraId="4E92A9DA" w14:textId="77777777" w:rsidR="00B3352A" w:rsidRPr="00B3352A" w:rsidRDefault="00B3352A">
            <w:r w:rsidRPr="00B3352A">
              <w:t>Forsyning</w:t>
            </w:r>
          </w:p>
        </w:tc>
        <w:tc>
          <w:tcPr>
            <w:tcW w:w="3993" w:type="dxa"/>
            <w:noWrap/>
            <w:hideMark/>
          </w:tcPr>
          <w:p w14:paraId="6B8AEBE8" w14:textId="77777777" w:rsidR="00B3352A" w:rsidRPr="00B3352A" w:rsidRDefault="00B3352A" w:rsidP="00B3352A">
            <w:r w:rsidRPr="00B3352A">
              <w:t>1407</w:t>
            </w:r>
          </w:p>
        </w:tc>
        <w:tc>
          <w:tcPr>
            <w:tcW w:w="2983" w:type="dxa"/>
            <w:noWrap/>
            <w:hideMark/>
          </w:tcPr>
          <w:p w14:paraId="4B8909B5" w14:textId="77777777" w:rsidR="00B3352A" w:rsidRPr="00B3352A" w:rsidRDefault="00B3352A" w:rsidP="00B3352A">
            <w:r w:rsidRPr="00B3352A">
              <w:t>Skade pr m2 stuetage ved 20cm vand</w:t>
            </w:r>
          </w:p>
        </w:tc>
      </w:tr>
      <w:tr w:rsidR="00B3352A" w:rsidRPr="00B3352A" w14:paraId="58DFCE5B" w14:textId="77777777" w:rsidTr="00B3352A">
        <w:trPr>
          <w:trHeight w:val="300"/>
        </w:trPr>
        <w:tc>
          <w:tcPr>
            <w:tcW w:w="2374" w:type="dxa"/>
            <w:noWrap/>
            <w:hideMark/>
          </w:tcPr>
          <w:p w14:paraId="1A9C8AB8" w14:textId="77777777" w:rsidR="00B3352A" w:rsidRPr="00B3352A" w:rsidRDefault="00B3352A">
            <w:r w:rsidRPr="00B3352A">
              <w:t>Offentlig</w:t>
            </w:r>
          </w:p>
        </w:tc>
        <w:tc>
          <w:tcPr>
            <w:tcW w:w="3993" w:type="dxa"/>
            <w:noWrap/>
            <w:hideMark/>
          </w:tcPr>
          <w:p w14:paraId="0282712A" w14:textId="77777777" w:rsidR="00B3352A" w:rsidRPr="00B3352A" w:rsidRDefault="00B3352A" w:rsidP="00B3352A">
            <w:r w:rsidRPr="00B3352A">
              <w:t>1407</w:t>
            </w:r>
          </w:p>
        </w:tc>
        <w:tc>
          <w:tcPr>
            <w:tcW w:w="2983" w:type="dxa"/>
            <w:noWrap/>
            <w:hideMark/>
          </w:tcPr>
          <w:p w14:paraId="613C1433" w14:textId="77777777" w:rsidR="00B3352A" w:rsidRPr="00B3352A" w:rsidRDefault="00B3352A" w:rsidP="00B3352A">
            <w:r w:rsidRPr="00B3352A">
              <w:t>Skade pr m2 stuetage ved 20cm vand</w:t>
            </w:r>
          </w:p>
        </w:tc>
      </w:tr>
      <w:tr w:rsidR="00B3352A" w:rsidRPr="00B3352A" w14:paraId="1A0098BB" w14:textId="77777777" w:rsidTr="00B3352A">
        <w:trPr>
          <w:trHeight w:val="300"/>
        </w:trPr>
        <w:tc>
          <w:tcPr>
            <w:tcW w:w="2374" w:type="dxa"/>
            <w:noWrap/>
            <w:hideMark/>
          </w:tcPr>
          <w:p w14:paraId="1CFC6422" w14:textId="77777777" w:rsidR="00B3352A" w:rsidRPr="00B3352A" w:rsidRDefault="00B3352A">
            <w:r w:rsidRPr="00B3352A">
              <w:t xml:space="preserve"> Kultur</w:t>
            </w:r>
          </w:p>
        </w:tc>
        <w:tc>
          <w:tcPr>
            <w:tcW w:w="3993" w:type="dxa"/>
            <w:noWrap/>
            <w:hideMark/>
          </w:tcPr>
          <w:p w14:paraId="199A357C" w14:textId="77777777" w:rsidR="00B3352A" w:rsidRPr="00B3352A" w:rsidRDefault="00B3352A" w:rsidP="00B3352A">
            <w:r w:rsidRPr="00B3352A">
              <w:t>1407</w:t>
            </w:r>
          </w:p>
        </w:tc>
        <w:tc>
          <w:tcPr>
            <w:tcW w:w="2983" w:type="dxa"/>
            <w:noWrap/>
            <w:hideMark/>
          </w:tcPr>
          <w:p w14:paraId="4C029450" w14:textId="77777777" w:rsidR="00B3352A" w:rsidRPr="00B3352A" w:rsidRDefault="00B3352A" w:rsidP="00B3352A">
            <w:r w:rsidRPr="00B3352A">
              <w:t>Skade pr m2 stuetage ved 20cm vand</w:t>
            </w:r>
          </w:p>
        </w:tc>
      </w:tr>
      <w:tr w:rsidR="00B3352A" w:rsidRPr="00B3352A" w14:paraId="514D5096" w14:textId="77777777" w:rsidTr="00B3352A">
        <w:trPr>
          <w:trHeight w:val="300"/>
        </w:trPr>
        <w:tc>
          <w:tcPr>
            <w:tcW w:w="2374" w:type="dxa"/>
            <w:noWrap/>
            <w:hideMark/>
          </w:tcPr>
          <w:p w14:paraId="23F00558" w14:textId="77777777" w:rsidR="00B3352A" w:rsidRPr="00B3352A" w:rsidRDefault="00B3352A">
            <w:r w:rsidRPr="00B3352A">
              <w:t>Sommerhus</w:t>
            </w:r>
          </w:p>
        </w:tc>
        <w:tc>
          <w:tcPr>
            <w:tcW w:w="3993" w:type="dxa"/>
            <w:noWrap/>
            <w:hideMark/>
          </w:tcPr>
          <w:p w14:paraId="4A09B86A" w14:textId="77777777" w:rsidR="00B3352A" w:rsidRPr="00B3352A" w:rsidRDefault="00B3352A" w:rsidP="00B3352A">
            <w:r w:rsidRPr="00B3352A">
              <w:t>1249</w:t>
            </w:r>
          </w:p>
        </w:tc>
        <w:tc>
          <w:tcPr>
            <w:tcW w:w="2983" w:type="dxa"/>
            <w:noWrap/>
            <w:hideMark/>
          </w:tcPr>
          <w:p w14:paraId="71F4A43B" w14:textId="77777777" w:rsidR="00B3352A" w:rsidRPr="00B3352A" w:rsidRDefault="00B3352A" w:rsidP="00B3352A">
            <w:r w:rsidRPr="00B3352A">
              <w:t>Skade pr m2 stuetage ved 20cm vand</w:t>
            </w:r>
          </w:p>
        </w:tc>
      </w:tr>
      <w:tr w:rsidR="00B3352A" w:rsidRPr="00B3352A" w14:paraId="6280AFF8" w14:textId="77777777" w:rsidTr="00B3352A">
        <w:trPr>
          <w:trHeight w:val="300"/>
        </w:trPr>
        <w:tc>
          <w:tcPr>
            <w:tcW w:w="2374" w:type="dxa"/>
            <w:noWrap/>
            <w:hideMark/>
          </w:tcPr>
          <w:p w14:paraId="1E196CBA" w14:textId="77777777" w:rsidR="00B3352A" w:rsidRPr="00B3352A" w:rsidRDefault="00B3352A">
            <w:r w:rsidRPr="00B3352A">
              <w:t>Garage</w:t>
            </w:r>
          </w:p>
        </w:tc>
        <w:tc>
          <w:tcPr>
            <w:tcW w:w="3993" w:type="dxa"/>
            <w:noWrap/>
            <w:hideMark/>
          </w:tcPr>
          <w:p w14:paraId="506CD411" w14:textId="77777777" w:rsidR="00B3352A" w:rsidRPr="00B3352A" w:rsidRDefault="00B3352A" w:rsidP="00B3352A">
            <w:r w:rsidRPr="00B3352A">
              <w:t>30000</w:t>
            </w:r>
          </w:p>
        </w:tc>
        <w:tc>
          <w:tcPr>
            <w:tcW w:w="2983" w:type="dxa"/>
            <w:noWrap/>
            <w:hideMark/>
          </w:tcPr>
          <w:p w14:paraId="7A10685D" w14:textId="77777777" w:rsidR="00B3352A" w:rsidRPr="00B3352A" w:rsidRDefault="00B3352A" w:rsidP="00B3352A">
            <w:r w:rsidRPr="00B3352A">
              <w:t xml:space="preserve">Skade pr bygning ved 20cm vand. </w:t>
            </w:r>
          </w:p>
        </w:tc>
      </w:tr>
      <w:tr w:rsidR="00B3352A" w:rsidRPr="00B3352A" w14:paraId="465D0A82" w14:textId="77777777" w:rsidTr="00B3352A">
        <w:trPr>
          <w:trHeight w:val="300"/>
        </w:trPr>
        <w:tc>
          <w:tcPr>
            <w:tcW w:w="2374" w:type="dxa"/>
            <w:noWrap/>
            <w:hideMark/>
          </w:tcPr>
          <w:p w14:paraId="7DEBA46B" w14:textId="77777777" w:rsidR="00B3352A" w:rsidRPr="00B3352A" w:rsidRDefault="00B3352A">
            <w:r w:rsidRPr="00B3352A">
              <w:t>Anneks</w:t>
            </w:r>
          </w:p>
        </w:tc>
        <w:tc>
          <w:tcPr>
            <w:tcW w:w="3993" w:type="dxa"/>
            <w:noWrap/>
            <w:hideMark/>
          </w:tcPr>
          <w:p w14:paraId="540F8937" w14:textId="77777777" w:rsidR="00B3352A" w:rsidRPr="00B3352A" w:rsidRDefault="00B3352A" w:rsidP="00B3352A">
            <w:r w:rsidRPr="00B3352A">
              <w:t>30000</w:t>
            </w:r>
          </w:p>
        </w:tc>
        <w:tc>
          <w:tcPr>
            <w:tcW w:w="2983" w:type="dxa"/>
            <w:noWrap/>
            <w:hideMark/>
          </w:tcPr>
          <w:p w14:paraId="730FF5FE" w14:textId="77777777" w:rsidR="00B3352A" w:rsidRPr="00B3352A" w:rsidRDefault="00B3352A" w:rsidP="00B3352A">
            <w:r w:rsidRPr="00B3352A">
              <w:t xml:space="preserve">Skade pr bygning ved 20cm vand. </w:t>
            </w:r>
          </w:p>
        </w:tc>
      </w:tr>
      <w:tr w:rsidR="00B3352A" w:rsidRPr="00B3352A" w14:paraId="7EC7CC20" w14:textId="77777777" w:rsidTr="00B3352A">
        <w:trPr>
          <w:trHeight w:val="300"/>
        </w:trPr>
        <w:tc>
          <w:tcPr>
            <w:tcW w:w="2374" w:type="dxa"/>
            <w:noWrap/>
            <w:hideMark/>
          </w:tcPr>
          <w:p w14:paraId="7A68F32B" w14:textId="77777777" w:rsidR="00B3352A" w:rsidRPr="00B3352A" w:rsidRDefault="00B3352A">
            <w:r w:rsidRPr="00B3352A">
              <w:t>Andet</w:t>
            </w:r>
          </w:p>
        </w:tc>
        <w:tc>
          <w:tcPr>
            <w:tcW w:w="3993" w:type="dxa"/>
            <w:noWrap/>
            <w:hideMark/>
          </w:tcPr>
          <w:p w14:paraId="27459F93" w14:textId="77777777" w:rsidR="00B3352A" w:rsidRPr="00B3352A" w:rsidRDefault="00B3352A" w:rsidP="00B3352A">
            <w:r w:rsidRPr="00B3352A">
              <w:t>1000 kr/m2</w:t>
            </w:r>
          </w:p>
        </w:tc>
        <w:tc>
          <w:tcPr>
            <w:tcW w:w="2983" w:type="dxa"/>
            <w:noWrap/>
            <w:hideMark/>
          </w:tcPr>
          <w:p w14:paraId="3507940F" w14:textId="77777777" w:rsidR="00B3352A" w:rsidRPr="00B3352A" w:rsidRDefault="00B3352A" w:rsidP="00B3352A">
            <w:r w:rsidRPr="00B3352A">
              <w:t xml:space="preserve">Skade pr m2 stueetage ved 20cm vand. </w:t>
            </w:r>
          </w:p>
        </w:tc>
      </w:tr>
      <w:tr w:rsidR="00B3352A" w:rsidRPr="00B3352A" w14:paraId="4A2E8081" w14:textId="77777777" w:rsidTr="00B3352A">
        <w:trPr>
          <w:trHeight w:val="300"/>
        </w:trPr>
        <w:tc>
          <w:tcPr>
            <w:tcW w:w="2374" w:type="dxa"/>
            <w:noWrap/>
            <w:hideMark/>
          </w:tcPr>
          <w:p w14:paraId="51EEEF2B" w14:textId="77777777" w:rsidR="00B3352A" w:rsidRPr="00B3352A" w:rsidRDefault="00B3352A">
            <w:r w:rsidRPr="00B3352A">
              <w:rPr>
                <w:lang w:val="nb-NO"/>
              </w:rPr>
              <w:t>Ingen data</w:t>
            </w:r>
          </w:p>
        </w:tc>
        <w:tc>
          <w:tcPr>
            <w:tcW w:w="3993" w:type="dxa"/>
            <w:noWrap/>
            <w:hideMark/>
          </w:tcPr>
          <w:p w14:paraId="565A3516" w14:textId="77777777" w:rsidR="00B3352A" w:rsidRPr="00B3352A" w:rsidRDefault="00B3352A" w:rsidP="00B3352A">
            <w:r w:rsidRPr="00B3352A">
              <w:t>1000 kr/m2</w:t>
            </w:r>
          </w:p>
        </w:tc>
        <w:tc>
          <w:tcPr>
            <w:tcW w:w="2983" w:type="dxa"/>
            <w:noWrap/>
            <w:hideMark/>
          </w:tcPr>
          <w:p w14:paraId="5DB37F7B" w14:textId="77777777" w:rsidR="00B3352A" w:rsidRPr="00B3352A" w:rsidRDefault="00B3352A" w:rsidP="00B3352A">
            <w:r w:rsidRPr="00B3352A">
              <w:t xml:space="preserve">Skade pr m2 stueetage ved 20cm vand. </w:t>
            </w:r>
          </w:p>
        </w:tc>
      </w:tr>
      <w:tr w:rsidR="00B3352A" w:rsidRPr="00B3352A" w14:paraId="612B7049" w14:textId="77777777" w:rsidTr="00B3352A">
        <w:trPr>
          <w:trHeight w:val="300"/>
        </w:trPr>
        <w:tc>
          <w:tcPr>
            <w:tcW w:w="2374" w:type="dxa"/>
            <w:noWrap/>
            <w:hideMark/>
          </w:tcPr>
          <w:p w14:paraId="7504A123" w14:textId="77777777" w:rsidR="00B3352A" w:rsidRPr="00B3352A" w:rsidRDefault="00B3352A">
            <w:r w:rsidRPr="00B3352A">
              <w:t>Kælder</w:t>
            </w:r>
          </w:p>
        </w:tc>
        <w:tc>
          <w:tcPr>
            <w:tcW w:w="3993" w:type="dxa"/>
            <w:noWrap/>
            <w:hideMark/>
          </w:tcPr>
          <w:p w14:paraId="4DA6B878" w14:textId="77777777" w:rsidR="00B3352A" w:rsidRPr="00B3352A" w:rsidRDefault="00B3352A" w:rsidP="00B3352A">
            <w:r w:rsidRPr="00B3352A">
              <w:t>578</w:t>
            </w:r>
          </w:p>
        </w:tc>
        <w:tc>
          <w:tcPr>
            <w:tcW w:w="2983" w:type="dxa"/>
            <w:noWrap/>
            <w:hideMark/>
          </w:tcPr>
          <w:p w14:paraId="0FFFBE12" w14:textId="77777777" w:rsidR="00B3352A" w:rsidRPr="00B3352A" w:rsidRDefault="00B3352A" w:rsidP="00B3352A">
            <w:r w:rsidRPr="00B3352A">
              <w:t>Skade pr m2 kælder ved 20cm vand</w:t>
            </w:r>
          </w:p>
        </w:tc>
      </w:tr>
      <w:tr w:rsidR="00B3352A" w:rsidRPr="00B3352A" w14:paraId="498D0DFF" w14:textId="77777777" w:rsidTr="00B3352A">
        <w:trPr>
          <w:trHeight w:val="300"/>
        </w:trPr>
        <w:tc>
          <w:tcPr>
            <w:tcW w:w="2374" w:type="dxa"/>
            <w:noWrap/>
            <w:hideMark/>
          </w:tcPr>
          <w:p w14:paraId="5A7F7FC1" w14:textId="77777777" w:rsidR="00B3352A" w:rsidRPr="00B3352A" w:rsidRDefault="00B3352A">
            <w:pPr>
              <w:rPr>
                <w:b/>
                <w:bCs/>
              </w:rPr>
            </w:pPr>
            <w:r w:rsidRPr="00B3352A">
              <w:rPr>
                <w:b/>
                <w:bCs/>
              </w:rPr>
              <w:t>Vandløb</w:t>
            </w:r>
          </w:p>
        </w:tc>
        <w:tc>
          <w:tcPr>
            <w:tcW w:w="3993" w:type="dxa"/>
            <w:noWrap/>
            <w:hideMark/>
          </w:tcPr>
          <w:p w14:paraId="6854E3C8" w14:textId="77777777" w:rsidR="00B3352A" w:rsidRPr="00B3352A" w:rsidRDefault="00B3352A">
            <w:r w:rsidRPr="00B3352A">
              <w:t> </w:t>
            </w:r>
          </w:p>
        </w:tc>
        <w:tc>
          <w:tcPr>
            <w:tcW w:w="2983" w:type="dxa"/>
            <w:noWrap/>
            <w:hideMark/>
          </w:tcPr>
          <w:p w14:paraId="1BB3533D" w14:textId="77777777" w:rsidR="00B3352A" w:rsidRPr="00B3352A" w:rsidRDefault="00B3352A" w:rsidP="00B3352A">
            <w:r w:rsidRPr="00B3352A">
              <w:t> </w:t>
            </w:r>
          </w:p>
        </w:tc>
      </w:tr>
      <w:tr w:rsidR="00B3352A" w:rsidRPr="00B3352A" w14:paraId="23903D6B" w14:textId="77777777" w:rsidTr="00B3352A">
        <w:trPr>
          <w:trHeight w:val="300"/>
        </w:trPr>
        <w:tc>
          <w:tcPr>
            <w:tcW w:w="2374" w:type="dxa"/>
            <w:noWrap/>
            <w:hideMark/>
          </w:tcPr>
          <w:p w14:paraId="435ECA60" w14:textId="77777777" w:rsidR="00B3352A" w:rsidRPr="00B3352A" w:rsidRDefault="00B3352A">
            <w:r w:rsidRPr="00B3352A">
              <w:t>Helårsbeboelse</w:t>
            </w:r>
          </w:p>
        </w:tc>
        <w:tc>
          <w:tcPr>
            <w:tcW w:w="3993" w:type="dxa"/>
            <w:noWrap/>
            <w:hideMark/>
          </w:tcPr>
          <w:p w14:paraId="26869D71" w14:textId="77777777" w:rsidR="00B3352A" w:rsidRPr="00B3352A" w:rsidRDefault="00B3352A" w:rsidP="00B3352A">
            <w:r w:rsidRPr="00B3352A">
              <w:t>Areal (m2 stueetage) * (389.29*np.log(X) - 190.40)</w:t>
            </w:r>
          </w:p>
        </w:tc>
        <w:tc>
          <w:tcPr>
            <w:tcW w:w="2983" w:type="dxa"/>
            <w:noWrap/>
            <w:hideMark/>
          </w:tcPr>
          <w:p w14:paraId="1552C65B" w14:textId="77777777" w:rsidR="00B3352A" w:rsidRPr="00B3352A" w:rsidRDefault="00B3352A" w:rsidP="00B3352A">
            <w:r w:rsidRPr="00B3352A">
              <w:t>X = vanddybde</w:t>
            </w:r>
          </w:p>
        </w:tc>
      </w:tr>
      <w:tr w:rsidR="00B3352A" w:rsidRPr="00B3352A" w14:paraId="6CA5353B" w14:textId="77777777" w:rsidTr="00B3352A">
        <w:trPr>
          <w:trHeight w:val="300"/>
        </w:trPr>
        <w:tc>
          <w:tcPr>
            <w:tcW w:w="2374" w:type="dxa"/>
            <w:noWrap/>
            <w:hideMark/>
          </w:tcPr>
          <w:p w14:paraId="6F90F9BA" w14:textId="77777777" w:rsidR="00B3352A" w:rsidRPr="00B3352A" w:rsidRDefault="00B3352A">
            <w:r w:rsidRPr="00B3352A">
              <w:lastRenderedPageBreak/>
              <w:t>Erhverv</w:t>
            </w:r>
          </w:p>
        </w:tc>
        <w:tc>
          <w:tcPr>
            <w:tcW w:w="3993" w:type="dxa"/>
            <w:noWrap/>
            <w:hideMark/>
          </w:tcPr>
          <w:p w14:paraId="27C935D4" w14:textId="77777777" w:rsidR="00B3352A" w:rsidRPr="00B3352A" w:rsidRDefault="00B3352A" w:rsidP="00B3352A">
            <w:r w:rsidRPr="00B3352A">
              <w:t>Areal (m2 stueetage) * (462.65*np.log(X) - 293.93)</w:t>
            </w:r>
          </w:p>
        </w:tc>
        <w:tc>
          <w:tcPr>
            <w:tcW w:w="2983" w:type="dxa"/>
            <w:noWrap/>
            <w:hideMark/>
          </w:tcPr>
          <w:p w14:paraId="6D22D729" w14:textId="77777777" w:rsidR="00B3352A" w:rsidRPr="00B3352A" w:rsidRDefault="00B3352A" w:rsidP="00B3352A">
            <w:r w:rsidRPr="00B3352A">
              <w:t>X = vanddybde</w:t>
            </w:r>
          </w:p>
        </w:tc>
      </w:tr>
      <w:tr w:rsidR="00B3352A" w:rsidRPr="00B3352A" w14:paraId="6B6CC00C" w14:textId="77777777" w:rsidTr="00B3352A">
        <w:trPr>
          <w:trHeight w:val="300"/>
        </w:trPr>
        <w:tc>
          <w:tcPr>
            <w:tcW w:w="2374" w:type="dxa"/>
            <w:noWrap/>
            <w:hideMark/>
          </w:tcPr>
          <w:p w14:paraId="18F803A9" w14:textId="77777777" w:rsidR="00B3352A" w:rsidRPr="00B3352A" w:rsidRDefault="00B3352A">
            <w:r w:rsidRPr="00B3352A">
              <w:t>Forsyning</w:t>
            </w:r>
          </w:p>
        </w:tc>
        <w:tc>
          <w:tcPr>
            <w:tcW w:w="3993" w:type="dxa"/>
            <w:noWrap/>
            <w:hideMark/>
          </w:tcPr>
          <w:p w14:paraId="7DB11B2B" w14:textId="77777777" w:rsidR="00B3352A" w:rsidRPr="00B3352A" w:rsidRDefault="00B3352A" w:rsidP="00B3352A">
            <w:r w:rsidRPr="00B3352A">
              <w:t>Areal (m2 stueetage) * (462.65*np.log(X) - 293.93)</w:t>
            </w:r>
          </w:p>
        </w:tc>
        <w:tc>
          <w:tcPr>
            <w:tcW w:w="2983" w:type="dxa"/>
            <w:noWrap/>
            <w:hideMark/>
          </w:tcPr>
          <w:p w14:paraId="0E6C4A58" w14:textId="77777777" w:rsidR="00B3352A" w:rsidRPr="00B3352A" w:rsidRDefault="00B3352A" w:rsidP="00B3352A">
            <w:r w:rsidRPr="00B3352A">
              <w:t>X = vanddybde</w:t>
            </w:r>
          </w:p>
        </w:tc>
      </w:tr>
      <w:tr w:rsidR="00B3352A" w:rsidRPr="00B3352A" w14:paraId="2E229FFC" w14:textId="77777777" w:rsidTr="00B3352A">
        <w:trPr>
          <w:trHeight w:val="300"/>
        </w:trPr>
        <w:tc>
          <w:tcPr>
            <w:tcW w:w="2374" w:type="dxa"/>
            <w:noWrap/>
            <w:hideMark/>
          </w:tcPr>
          <w:p w14:paraId="46108166" w14:textId="77777777" w:rsidR="00B3352A" w:rsidRPr="00B3352A" w:rsidRDefault="00B3352A">
            <w:r w:rsidRPr="00B3352A">
              <w:t>Offentlig</w:t>
            </w:r>
          </w:p>
        </w:tc>
        <w:tc>
          <w:tcPr>
            <w:tcW w:w="3993" w:type="dxa"/>
            <w:noWrap/>
            <w:hideMark/>
          </w:tcPr>
          <w:p w14:paraId="0240F568" w14:textId="77777777" w:rsidR="00B3352A" w:rsidRPr="00B3352A" w:rsidRDefault="00B3352A" w:rsidP="00B3352A">
            <w:r w:rsidRPr="00B3352A">
              <w:t>Areal (m2 stueetage) * (462.65*np.log(X) - 293.93)</w:t>
            </w:r>
          </w:p>
        </w:tc>
        <w:tc>
          <w:tcPr>
            <w:tcW w:w="2983" w:type="dxa"/>
            <w:noWrap/>
            <w:hideMark/>
          </w:tcPr>
          <w:p w14:paraId="111357F9" w14:textId="77777777" w:rsidR="00B3352A" w:rsidRPr="00B3352A" w:rsidRDefault="00B3352A" w:rsidP="00B3352A">
            <w:r w:rsidRPr="00B3352A">
              <w:t>X = vanddybde</w:t>
            </w:r>
          </w:p>
        </w:tc>
      </w:tr>
      <w:tr w:rsidR="00B3352A" w:rsidRPr="00B3352A" w14:paraId="473A39B3" w14:textId="77777777" w:rsidTr="00B3352A">
        <w:trPr>
          <w:trHeight w:val="300"/>
        </w:trPr>
        <w:tc>
          <w:tcPr>
            <w:tcW w:w="2374" w:type="dxa"/>
            <w:noWrap/>
            <w:hideMark/>
          </w:tcPr>
          <w:p w14:paraId="01605DB1" w14:textId="77777777" w:rsidR="00B3352A" w:rsidRPr="00B3352A" w:rsidRDefault="00B3352A">
            <w:r w:rsidRPr="00B3352A">
              <w:t xml:space="preserve"> Kultur</w:t>
            </w:r>
          </w:p>
        </w:tc>
        <w:tc>
          <w:tcPr>
            <w:tcW w:w="3993" w:type="dxa"/>
            <w:noWrap/>
            <w:hideMark/>
          </w:tcPr>
          <w:p w14:paraId="68F70C4A" w14:textId="77777777" w:rsidR="00B3352A" w:rsidRPr="00B3352A" w:rsidRDefault="00B3352A" w:rsidP="00B3352A">
            <w:r w:rsidRPr="00B3352A">
              <w:t>Areal (m2 stueetage) * (462.65*np.log(X) - 293.93)</w:t>
            </w:r>
          </w:p>
        </w:tc>
        <w:tc>
          <w:tcPr>
            <w:tcW w:w="2983" w:type="dxa"/>
            <w:noWrap/>
            <w:hideMark/>
          </w:tcPr>
          <w:p w14:paraId="689F6D8A" w14:textId="77777777" w:rsidR="00B3352A" w:rsidRPr="00B3352A" w:rsidRDefault="00B3352A" w:rsidP="00B3352A">
            <w:r w:rsidRPr="00B3352A">
              <w:t>X = vanddybde</w:t>
            </w:r>
          </w:p>
        </w:tc>
      </w:tr>
      <w:tr w:rsidR="00B3352A" w:rsidRPr="00B3352A" w14:paraId="290308C1" w14:textId="77777777" w:rsidTr="00B3352A">
        <w:trPr>
          <w:trHeight w:val="300"/>
        </w:trPr>
        <w:tc>
          <w:tcPr>
            <w:tcW w:w="2374" w:type="dxa"/>
            <w:noWrap/>
            <w:hideMark/>
          </w:tcPr>
          <w:p w14:paraId="1FC45774" w14:textId="77777777" w:rsidR="00B3352A" w:rsidRPr="00B3352A" w:rsidRDefault="00B3352A">
            <w:r w:rsidRPr="00B3352A">
              <w:t>Sommerhus</w:t>
            </w:r>
          </w:p>
        </w:tc>
        <w:tc>
          <w:tcPr>
            <w:tcW w:w="3993" w:type="dxa"/>
            <w:noWrap/>
            <w:hideMark/>
          </w:tcPr>
          <w:p w14:paraId="4A5BC54C" w14:textId="77777777" w:rsidR="00B3352A" w:rsidRPr="00B3352A" w:rsidRDefault="00B3352A" w:rsidP="00B3352A">
            <w:r w:rsidRPr="00B3352A">
              <w:t>Areal (m2 stueetage) * (560.57*np.log(X) - 709.62)</w:t>
            </w:r>
          </w:p>
        </w:tc>
        <w:tc>
          <w:tcPr>
            <w:tcW w:w="2983" w:type="dxa"/>
            <w:noWrap/>
            <w:hideMark/>
          </w:tcPr>
          <w:p w14:paraId="3DACCB60" w14:textId="77777777" w:rsidR="00B3352A" w:rsidRPr="00B3352A" w:rsidRDefault="00B3352A" w:rsidP="00B3352A">
            <w:r w:rsidRPr="00B3352A">
              <w:t>X = vanddybde</w:t>
            </w:r>
          </w:p>
        </w:tc>
      </w:tr>
      <w:tr w:rsidR="00B3352A" w:rsidRPr="00B3352A" w14:paraId="4ABFB22D" w14:textId="77777777" w:rsidTr="00B3352A">
        <w:trPr>
          <w:trHeight w:val="300"/>
        </w:trPr>
        <w:tc>
          <w:tcPr>
            <w:tcW w:w="2374" w:type="dxa"/>
            <w:noWrap/>
            <w:hideMark/>
          </w:tcPr>
          <w:p w14:paraId="747396A6" w14:textId="77777777" w:rsidR="00B3352A" w:rsidRPr="00B3352A" w:rsidRDefault="00B3352A">
            <w:r w:rsidRPr="00B3352A">
              <w:t>Garage</w:t>
            </w:r>
          </w:p>
        </w:tc>
        <w:tc>
          <w:tcPr>
            <w:tcW w:w="3993" w:type="dxa"/>
            <w:noWrap/>
            <w:hideMark/>
          </w:tcPr>
          <w:p w14:paraId="11674389" w14:textId="77777777" w:rsidR="00B3352A" w:rsidRPr="00B3352A" w:rsidRDefault="00B3352A" w:rsidP="00B3352A">
            <w:r w:rsidRPr="00B3352A">
              <w:t>30000</w:t>
            </w:r>
          </w:p>
        </w:tc>
        <w:tc>
          <w:tcPr>
            <w:tcW w:w="2983" w:type="dxa"/>
            <w:noWrap/>
            <w:hideMark/>
          </w:tcPr>
          <w:p w14:paraId="4196A188" w14:textId="77777777" w:rsidR="00B3352A" w:rsidRPr="00B3352A" w:rsidRDefault="00B3352A" w:rsidP="00B3352A">
            <w:r w:rsidRPr="00B3352A">
              <w:t xml:space="preserve">Skade pr bygning ved 20cm vand. </w:t>
            </w:r>
          </w:p>
        </w:tc>
      </w:tr>
      <w:tr w:rsidR="00B3352A" w:rsidRPr="00B3352A" w14:paraId="4076EE3E" w14:textId="77777777" w:rsidTr="00B3352A">
        <w:trPr>
          <w:trHeight w:val="300"/>
        </w:trPr>
        <w:tc>
          <w:tcPr>
            <w:tcW w:w="2374" w:type="dxa"/>
            <w:noWrap/>
            <w:hideMark/>
          </w:tcPr>
          <w:p w14:paraId="37234509" w14:textId="77777777" w:rsidR="00B3352A" w:rsidRPr="00B3352A" w:rsidRDefault="00B3352A">
            <w:r w:rsidRPr="00B3352A">
              <w:t>Anneks</w:t>
            </w:r>
          </w:p>
        </w:tc>
        <w:tc>
          <w:tcPr>
            <w:tcW w:w="3993" w:type="dxa"/>
            <w:noWrap/>
            <w:hideMark/>
          </w:tcPr>
          <w:p w14:paraId="5F1C3832" w14:textId="77777777" w:rsidR="00B3352A" w:rsidRPr="00B3352A" w:rsidRDefault="00B3352A" w:rsidP="00B3352A">
            <w:r w:rsidRPr="00B3352A">
              <w:t>30000</w:t>
            </w:r>
          </w:p>
        </w:tc>
        <w:tc>
          <w:tcPr>
            <w:tcW w:w="2983" w:type="dxa"/>
            <w:noWrap/>
            <w:hideMark/>
          </w:tcPr>
          <w:p w14:paraId="58A4AC68" w14:textId="77777777" w:rsidR="00B3352A" w:rsidRPr="00B3352A" w:rsidRDefault="00B3352A" w:rsidP="00B3352A">
            <w:r w:rsidRPr="00B3352A">
              <w:t xml:space="preserve">Skade pr bygning ved 20cm vand. </w:t>
            </w:r>
          </w:p>
        </w:tc>
      </w:tr>
      <w:tr w:rsidR="00B3352A" w:rsidRPr="00B3352A" w14:paraId="2D95166C" w14:textId="77777777" w:rsidTr="00B3352A">
        <w:trPr>
          <w:trHeight w:val="300"/>
        </w:trPr>
        <w:tc>
          <w:tcPr>
            <w:tcW w:w="2374" w:type="dxa"/>
            <w:noWrap/>
            <w:hideMark/>
          </w:tcPr>
          <w:p w14:paraId="2D9E9FE9" w14:textId="77777777" w:rsidR="00B3352A" w:rsidRPr="00B3352A" w:rsidRDefault="00B3352A">
            <w:r w:rsidRPr="00B3352A">
              <w:t>Andet</w:t>
            </w:r>
          </w:p>
        </w:tc>
        <w:tc>
          <w:tcPr>
            <w:tcW w:w="3993" w:type="dxa"/>
            <w:noWrap/>
            <w:hideMark/>
          </w:tcPr>
          <w:p w14:paraId="396969E3" w14:textId="77777777" w:rsidR="00B3352A" w:rsidRPr="00B3352A" w:rsidRDefault="00B3352A" w:rsidP="00B3352A">
            <w:r w:rsidRPr="00B3352A">
              <w:t>1000 kr/m2</w:t>
            </w:r>
          </w:p>
        </w:tc>
        <w:tc>
          <w:tcPr>
            <w:tcW w:w="2983" w:type="dxa"/>
            <w:noWrap/>
            <w:hideMark/>
          </w:tcPr>
          <w:p w14:paraId="1C1004CE" w14:textId="77777777" w:rsidR="00B3352A" w:rsidRPr="00B3352A" w:rsidRDefault="00B3352A" w:rsidP="00B3352A">
            <w:r w:rsidRPr="00B3352A">
              <w:t xml:space="preserve">Skade pr m2 stueetage ved 20cm vand. </w:t>
            </w:r>
          </w:p>
        </w:tc>
      </w:tr>
      <w:tr w:rsidR="00B3352A" w:rsidRPr="00B3352A" w14:paraId="4F9D8658" w14:textId="77777777" w:rsidTr="00B3352A">
        <w:trPr>
          <w:trHeight w:val="300"/>
        </w:trPr>
        <w:tc>
          <w:tcPr>
            <w:tcW w:w="2374" w:type="dxa"/>
            <w:noWrap/>
            <w:hideMark/>
          </w:tcPr>
          <w:p w14:paraId="4B8A00EE" w14:textId="77777777" w:rsidR="00B3352A" w:rsidRPr="00B3352A" w:rsidRDefault="00B3352A">
            <w:r w:rsidRPr="00B3352A">
              <w:rPr>
                <w:lang w:val="nb-NO"/>
              </w:rPr>
              <w:t>Ingen data</w:t>
            </w:r>
          </w:p>
        </w:tc>
        <w:tc>
          <w:tcPr>
            <w:tcW w:w="3993" w:type="dxa"/>
            <w:noWrap/>
            <w:hideMark/>
          </w:tcPr>
          <w:p w14:paraId="0852802F" w14:textId="77777777" w:rsidR="00B3352A" w:rsidRPr="00B3352A" w:rsidRDefault="00B3352A" w:rsidP="00B3352A">
            <w:r w:rsidRPr="00B3352A">
              <w:t>1000 kr/m2</w:t>
            </w:r>
          </w:p>
        </w:tc>
        <w:tc>
          <w:tcPr>
            <w:tcW w:w="2983" w:type="dxa"/>
            <w:noWrap/>
            <w:hideMark/>
          </w:tcPr>
          <w:p w14:paraId="600C36C1" w14:textId="77777777" w:rsidR="00B3352A" w:rsidRPr="00B3352A" w:rsidRDefault="00B3352A" w:rsidP="00B3352A">
            <w:r w:rsidRPr="00B3352A">
              <w:t xml:space="preserve">Skade pr m2 stueetage ved 20cm vand. </w:t>
            </w:r>
          </w:p>
        </w:tc>
      </w:tr>
      <w:tr w:rsidR="00B3352A" w:rsidRPr="00B3352A" w14:paraId="2DEC3B45" w14:textId="77777777" w:rsidTr="00B3352A">
        <w:trPr>
          <w:trHeight w:val="300"/>
        </w:trPr>
        <w:tc>
          <w:tcPr>
            <w:tcW w:w="2374" w:type="dxa"/>
            <w:noWrap/>
            <w:hideMark/>
          </w:tcPr>
          <w:p w14:paraId="6937BDF3" w14:textId="77777777" w:rsidR="00B3352A" w:rsidRPr="00B3352A" w:rsidRDefault="00B3352A">
            <w:r w:rsidRPr="00B3352A">
              <w:t>Kælder</w:t>
            </w:r>
          </w:p>
        </w:tc>
        <w:tc>
          <w:tcPr>
            <w:tcW w:w="3993" w:type="dxa"/>
            <w:noWrap/>
            <w:hideMark/>
          </w:tcPr>
          <w:p w14:paraId="1A7F0745" w14:textId="77777777" w:rsidR="00B3352A" w:rsidRPr="00B3352A" w:rsidRDefault="00B3352A" w:rsidP="00B3352A">
            <w:r w:rsidRPr="00B3352A">
              <w:t>578</w:t>
            </w:r>
          </w:p>
        </w:tc>
        <w:tc>
          <w:tcPr>
            <w:tcW w:w="2983" w:type="dxa"/>
            <w:noWrap/>
            <w:hideMark/>
          </w:tcPr>
          <w:p w14:paraId="16469C70" w14:textId="77777777" w:rsidR="00B3352A" w:rsidRPr="00B3352A" w:rsidRDefault="00B3352A" w:rsidP="00B3352A">
            <w:r w:rsidRPr="00B3352A">
              <w:t>Skade pr m2 kælder ved 20cm vand</w:t>
            </w:r>
          </w:p>
        </w:tc>
      </w:tr>
    </w:tbl>
    <w:p w14:paraId="71889A12" w14:textId="2181A69F" w:rsidR="00F22CBA" w:rsidRDefault="00F22CBA" w:rsidP="00F22CBA"/>
    <w:p w14:paraId="4370BA53" w14:textId="0332BF78" w:rsidR="00F13667" w:rsidRDefault="00F13667" w:rsidP="00F13667">
      <w:pPr>
        <w:pStyle w:val="Overskrift1"/>
      </w:pPr>
      <w:bookmarkStart w:id="51" w:name="_Toc92310913"/>
      <w:r>
        <w:t xml:space="preserve">Appendix 2 – </w:t>
      </w:r>
      <w:r w:rsidR="00104062">
        <w:t>BBR-kategorisering</w:t>
      </w:r>
      <w:bookmarkEnd w:id="51"/>
    </w:p>
    <w:tbl>
      <w:tblPr>
        <w:tblStyle w:val="Tabel-Gitter"/>
        <w:tblW w:w="0" w:type="auto"/>
        <w:tblLook w:val="04A0" w:firstRow="1" w:lastRow="0" w:firstColumn="1" w:lastColumn="0" w:noHBand="0" w:noVBand="1"/>
      </w:tblPr>
      <w:tblGrid>
        <w:gridCol w:w="6374"/>
        <w:gridCol w:w="1134"/>
        <w:gridCol w:w="1842"/>
      </w:tblGrid>
      <w:tr w:rsidR="004305B6" w:rsidRPr="004305B6" w14:paraId="64291C81" w14:textId="77777777" w:rsidTr="004305B6">
        <w:trPr>
          <w:trHeight w:val="300"/>
        </w:trPr>
        <w:tc>
          <w:tcPr>
            <w:tcW w:w="6374" w:type="dxa"/>
            <w:noWrap/>
            <w:hideMark/>
          </w:tcPr>
          <w:p w14:paraId="2ABA60B2" w14:textId="77777777" w:rsidR="004305B6" w:rsidRPr="004305B6" w:rsidRDefault="004305B6">
            <w:pPr>
              <w:rPr>
                <w:b/>
                <w:bCs/>
                <w:lang w:val="en-GB"/>
              </w:rPr>
            </w:pPr>
            <w:r w:rsidRPr="004305B6">
              <w:rPr>
                <w:b/>
                <w:bCs/>
              </w:rPr>
              <w:t>Anvendelse</w:t>
            </w:r>
          </w:p>
        </w:tc>
        <w:tc>
          <w:tcPr>
            <w:tcW w:w="1134" w:type="dxa"/>
            <w:noWrap/>
            <w:hideMark/>
          </w:tcPr>
          <w:p w14:paraId="4B1C4FA6" w14:textId="77777777" w:rsidR="004305B6" w:rsidRPr="004305B6" w:rsidRDefault="004305B6">
            <w:pPr>
              <w:rPr>
                <w:b/>
                <w:bCs/>
              </w:rPr>
            </w:pPr>
            <w:r w:rsidRPr="004305B6">
              <w:rPr>
                <w:b/>
                <w:bCs/>
              </w:rPr>
              <w:t>BBR Kode</w:t>
            </w:r>
          </w:p>
        </w:tc>
        <w:tc>
          <w:tcPr>
            <w:tcW w:w="1842" w:type="dxa"/>
            <w:noWrap/>
            <w:hideMark/>
          </w:tcPr>
          <w:p w14:paraId="18287BFB" w14:textId="77777777" w:rsidR="004305B6" w:rsidRPr="004305B6" w:rsidRDefault="004305B6">
            <w:pPr>
              <w:rPr>
                <w:b/>
                <w:bCs/>
              </w:rPr>
            </w:pPr>
            <w:r w:rsidRPr="004305B6">
              <w:rPr>
                <w:b/>
                <w:bCs/>
              </w:rPr>
              <w:t>Kategori</w:t>
            </w:r>
          </w:p>
        </w:tc>
      </w:tr>
      <w:tr w:rsidR="004305B6" w:rsidRPr="004305B6" w14:paraId="7E2DEBBB" w14:textId="77777777" w:rsidTr="004305B6">
        <w:trPr>
          <w:trHeight w:val="300"/>
        </w:trPr>
        <w:tc>
          <w:tcPr>
            <w:tcW w:w="6374" w:type="dxa"/>
            <w:noWrap/>
            <w:hideMark/>
          </w:tcPr>
          <w:p w14:paraId="18377647" w14:textId="77777777" w:rsidR="004305B6" w:rsidRPr="004305B6" w:rsidRDefault="004305B6">
            <w:r w:rsidRPr="004305B6">
              <w:t xml:space="preserve">Drivhus                                                                                                                                                                     </w:t>
            </w:r>
          </w:p>
        </w:tc>
        <w:tc>
          <w:tcPr>
            <w:tcW w:w="1134" w:type="dxa"/>
            <w:noWrap/>
            <w:hideMark/>
          </w:tcPr>
          <w:p w14:paraId="22C14D79" w14:textId="77777777" w:rsidR="004305B6" w:rsidRPr="004305B6" w:rsidRDefault="004305B6" w:rsidP="004305B6">
            <w:r w:rsidRPr="004305B6">
              <w:t>940</w:t>
            </w:r>
          </w:p>
        </w:tc>
        <w:tc>
          <w:tcPr>
            <w:tcW w:w="1842" w:type="dxa"/>
            <w:noWrap/>
            <w:hideMark/>
          </w:tcPr>
          <w:p w14:paraId="6CC5DFF7" w14:textId="77777777" w:rsidR="004305B6" w:rsidRPr="004305B6" w:rsidRDefault="004305B6">
            <w:r w:rsidRPr="004305B6">
              <w:t>Andet</w:t>
            </w:r>
          </w:p>
        </w:tc>
      </w:tr>
      <w:tr w:rsidR="004305B6" w:rsidRPr="004305B6" w14:paraId="6E4727C3" w14:textId="77777777" w:rsidTr="004305B6">
        <w:trPr>
          <w:trHeight w:val="300"/>
        </w:trPr>
        <w:tc>
          <w:tcPr>
            <w:tcW w:w="6374" w:type="dxa"/>
            <w:noWrap/>
            <w:hideMark/>
          </w:tcPr>
          <w:p w14:paraId="42B95F71" w14:textId="77777777" w:rsidR="004305B6" w:rsidRPr="004305B6" w:rsidRDefault="004305B6">
            <w:r w:rsidRPr="004305B6">
              <w:t xml:space="preserve">Fritliggende overdÃ¦kning                                                                                                                                                    </w:t>
            </w:r>
          </w:p>
        </w:tc>
        <w:tc>
          <w:tcPr>
            <w:tcW w:w="1134" w:type="dxa"/>
            <w:noWrap/>
            <w:hideMark/>
          </w:tcPr>
          <w:p w14:paraId="5C8F4B4A" w14:textId="77777777" w:rsidR="004305B6" w:rsidRPr="004305B6" w:rsidRDefault="004305B6" w:rsidP="004305B6">
            <w:r w:rsidRPr="004305B6">
              <w:t>950</w:t>
            </w:r>
          </w:p>
        </w:tc>
        <w:tc>
          <w:tcPr>
            <w:tcW w:w="1842" w:type="dxa"/>
            <w:noWrap/>
            <w:hideMark/>
          </w:tcPr>
          <w:p w14:paraId="00483C8A" w14:textId="77777777" w:rsidR="004305B6" w:rsidRPr="004305B6" w:rsidRDefault="004305B6">
            <w:r w:rsidRPr="004305B6">
              <w:t>Andet</w:t>
            </w:r>
          </w:p>
        </w:tc>
      </w:tr>
      <w:tr w:rsidR="004305B6" w:rsidRPr="004305B6" w14:paraId="1D181B6F" w14:textId="77777777" w:rsidTr="004305B6">
        <w:trPr>
          <w:trHeight w:val="300"/>
        </w:trPr>
        <w:tc>
          <w:tcPr>
            <w:tcW w:w="6374" w:type="dxa"/>
            <w:noWrap/>
            <w:hideMark/>
          </w:tcPr>
          <w:p w14:paraId="3ACD556F" w14:textId="77777777" w:rsidR="004305B6" w:rsidRPr="004305B6" w:rsidRDefault="004305B6">
            <w:r w:rsidRPr="004305B6">
              <w:t xml:space="preserve">Fritliggende udestue                                                                                                                                                        </w:t>
            </w:r>
          </w:p>
        </w:tc>
        <w:tc>
          <w:tcPr>
            <w:tcW w:w="1134" w:type="dxa"/>
            <w:noWrap/>
            <w:hideMark/>
          </w:tcPr>
          <w:p w14:paraId="72535345" w14:textId="77777777" w:rsidR="004305B6" w:rsidRPr="004305B6" w:rsidRDefault="004305B6" w:rsidP="004305B6">
            <w:r w:rsidRPr="004305B6">
              <w:t>960</w:t>
            </w:r>
          </w:p>
        </w:tc>
        <w:tc>
          <w:tcPr>
            <w:tcW w:w="1842" w:type="dxa"/>
            <w:noWrap/>
            <w:hideMark/>
          </w:tcPr>
          <w:p w14:paraId="01AE7701" w14:textId="77777777" w:rsidR="004305B6" w:rsidRPr="004305B6" w:rsidRDefault="004305B6">
            <w:r w:rsidRPr="004305B6">
              <w:t>Andet</w:t>
            </w:r>
          </w:p>
        </w:tc>
      </w:tr>
      <w:tr w:rsidR="004305B6" w:rsidRPr="004305B6" w14:paraId="457AD821" w14:textId="77777777" w:rsidTr="004305B6">
        <w:trPr>
          <w:trHeight w:val="300"/>
        </w:trPr>
        <w:tc>
          <w:tcPr>
            <w:tcW w:w="6374" w:type="dxa"/>
            <w:noWrap/>
            <w:hideMark/>
          </w:tcPr>
          <w:p w14:paraId="40E14266" w14:textId="77777777" w:rsidR="004305B6" w:rsidRPr="004305B6" w:rsidRDefault="004305B6">
            <w:r w:rsidRPr="004305B6">
              <w:t xml:space="preserve">Tiloversbleven landbrugsbygning                                                                                                                                             </w:t>
            </w:r>
          </w:p>
        </w:tc>
        <w:tc>
          <w:tcPr>
            <w:tcW w:w="1134" w:type="dxa"/>
            <w:noWrap/>
            <w:hideMark/>
          </w:tcPr>
          <w:p w14:paraId="1CBD2211" w14:textId="77777777" w:rsidR="004305B6" w:rsidRPr="004305B6" w:rsidRDefault="004305B6" w:rsidP="004305B6">
            <w:r w:rsidRPr="004305B6">
              <w:t>970</w:t>
            </w:r>
          </w:p>
        </w:tc>
        <w:tc>
          <w:tcPr>
            <w:tcW w:w="1842" w:type="dxa"/>
            <w:noWrap/>
            <w:hideMark/>
          </w:tcPr>
          <w:p w14:paraId="1ED0A5F1" w14:textId="77777777" w:rsidR="004305B6" w:rsidRPr="004305B6" w:rsidRDefault="004305B6">
            <w:r w:rsidRPr="004305B6">
              <w:t>Andet</w:t>
            </w:r>
          </w:p>
        </w:tc>
      </w:tr>
      <w:tr w:rsidR="004305B6" w:rsidRPr="004305B6" w14:paraId="4D55B557" w14:textId="77777777" w:rsidTr="004305B6">
        <w:trPr>
          <w:trHeight w:val="300"/>
        </w:trPr>
        <w:tc>
          <w:tcPr>
            <w:tcW w:w="6374" w:type="dxa"/>
            <w:noWrap/>
            <w:hideMark/>
          </w:tcPr>
          <w:p w14:paraId="14C25211" w14:textId="77777777" w:rsidR="004305B6" w:rsidRPr="004305B6" w:rsidRDefault="004305B6">
            <w:r w:rsidRPr="004305B6">
              <w:t xml:space="preserve">FaldefÃ¦rdig bygning                                                                                                                                                         </w:t>
            </w:r>
          </w:p>
        </w:tc>
        <w:tc>
          <w:tcPr>
            <w:tcW w:w="1134" w:type="dxa"/>
            <w:noWrap/>
            <w:hideMark/>
          </w:tcPr>
          <w:p w14:paraId="7DD3151D" w14:textId="77777777" w:rsidR="004305B6" w:rsidRPr="004305B6" w:rsidRDefault="004305B6" w:rsidP="004305B6">
            <w:r w:rsidRPr="004305B6">
              <w:t>990</w:t>
            </w:r>
          </w:p>
        </w:tc>
        <w:tc>
          <w:tcPr>
            <w:tcW w:w="1842" w:type="dxa"/>
            <w:noWrap/>
            <w:hideMark/>
          </w:tcPr>
          <w:p w14:paraId="25DDE98E" w14:textId="77777777" w:rsidR="004305B6" w:rsidRPr="004305B6" w:rsidRDefault="004305B6">
            <w:r w:rsidRPr="004305B6">
              <w:t>Andet</w:t>
            </w:r>
          </w:p>
        </w:tc>
      </w:tr>
      <w:tr w:rsidR="004305B6" w:rsidRPr="004305B6" w14:paraId="1B14386E" w14:textId="77777777" w:rsidTr="004305B6">
        <w:trPr>
          <w:trHeight w:val="300"/>
        </w:trPr>
        <w:tc>
          <w:tcPr>
            <w:tcW w:w="6374" w:type="dxa"/>
            <w:noWrap/>
            <w:hideMark/>
          </w:tcPr>
          <w:p w14:paraId="6C1AB2C1" w14:textId="77777777" w:rsidR="004305B6" w:rsidRPr="004305B6" w:rsidRDefault="004305B6">
            <w:r w:rsidRPr="004305B6">
              <w:t xml:space="preserve">Ukendt bygning                                                                                                                                                              </w:t>
            </w:r>
          </w:p>
        </w:tc>
        <w:tc>
          <w:tcPr>
            <w:tcW w:w="1134" w:type="dxa"/>
            <w:noWrap/>
            <w:hideMark/>
          </w:tcPr>
          <w:p w14:paraId="57488262" w14:textId="77777777" w:rsidR="004305B6" w:rsidRPr="004305B6" w:rsidRDefault="004305B6" w:rsidP="004305B6">
            <w:r w:rsidRPr="004305B6">
              <w:t>999</w:t>
            </w:r>
          </w:p>
        </w:tc>
        <w:tc>
          <w:tcPr>
            <w:tcW w:w="1842" w:type="dxa"/>
            <w:noWrap/>
            <w:hideMark/>
          </w:tcPr>
          <w:p w14:paraId="13BED594" w14:textId="77777777" w:rsidR="004305B6" w:rsidRPr="004305B6" w:rsidRDefault="004305B6">
            <w:r w:rsidRPr="004305B6">
              <w:t>Andet</w:t>
            </w:r>
          </w:p>
        </w:tc>
      </w:tr>
      <w:tr w:rsidR="004305B6" w:rsidRPr="004305B6" w14:paraId="34FCDFB8" w14:textId="77777777" w:rsidTr="004305B6">
        <w:trPr>
          <w:trHeight w:val="300"/>
        </w:trPr>
        <w:tc>
          <w:tcPr>
            <w:tcW w:w="6374" w:type="dxa"/>
            <w:noWrap/>
            <w:hideMark/>
          </w:tcPr>
          <w:p w14:paraId="71C58722" w14:textId="77777777" w:rsidR="004305B6" w:rsidRPr="004305B6" w:rsidRDefault="004305B6">
            <w:r w:rsidRPr="004305B6">
              <w:t xml:space="preserve">Anneks i tilknytning til fritids- og sommerhus                                                                                                                              </w:t>
            </w:r>
          </w:p>
        </w:tc>
        <w:tc>
          <w:tcPr>
            <w:tcW w:w="1134" w:type="dxa"/>
            <w:noWrap/>
            <w:hideMark/>
          </w:tcPr>
          <w:p w14:paraId="41DE25E0" w14:textId="77777777" w:rsidR="004305B6" w:rsidRPr="004305B6" w:rsidRDefault="004305B6" w:rsidP="004305B6">
            <w:r w:rsidRPr="004305B6">
              <w:t>585</w:t>
            </w:r>
          </w:p>
        </w:tc>
        <w:tc>
          <w:tcPr>
            <w:tcW w:w="1842" w:type="dxa"/>
            <w:noWrap/>
            <w:hideMark/>
          </w:tcPr>
          <w:p w14:paraId="025FEC67" w14:textId="77777777" w:rsidR="004305B6" w:rsidRPr="004305B6" w:rsidRDefault="004305B6">
            <w:r w:rsidRPr="004305B6">
              <w:t>Anneks</w:t>
            </w:r>
          </w:p>
        </w:tc>
      </w:tr>
      <w:tr w:rsidR="004305B6" w:rsidRPr="004305B6" w14:paraId="6EEEA825" w14:textId="77777777" w:rsidTr="004305B6">
        <w:trPr>
          <w:trHeight w:val="300"/>
        </w:trPr>
        <w:tc>
          <w:tcPr>
            <w:tcW w:w="6374" w:type="dxa"/>
            <w:noWrap/>
            <w:hideMark/>
          </w:tcPr>
          <w:p w14:paraId="641F6771" w14:textId="77777777" w:rsidR="004305B6" w:rsidRPr="004305B6" w:rsidRDefault="004305B6">
            <w:r w:rsidRPr="004305B6">
              <w:t xml:space="preserve">Anden bygning til fritidsformÃ¥l                                                                                                                                             </w:t>
            </w:r>
          </w:p>
        </w:tc>
        <w:tc>
          <w:tcPr>
            <w:tcW w:w="1134" w:type="dxa"/>
            <w:noWrap/>
            <w:hideMark/>
          </w:tcPr>
          <w:p w14:paraId="23D0437A" w14:textId="77777777" w:rsidR="004305B6" w:rsidRPr="004305B6" w:rsidRDefault="004305B6" w:rsidP="004305B6">
            <w:r w:rsidRPr="004305B6">
              <w:t>590</w:t>
            </w:r>
          </w:p>
        </w:tc>
        <w:tc>
          <w:tcPr>
            <w:tcW w:w="1842" w:type="dxa"/>
            <w:noWrap/>
            <w:hideMark/>
          </w:tcPr>
          <w:p w14:paraId="07B9689B" w14:textId="77777777" w:rsidR="004305B6" w:rsidRPr="004305B6" w:rsidRDefault="004305B6">
            <w:r w:rsidRPr="004305B6">
              <w:t>Anneks</w:t>
            </w:r>
          </w:p>
        </w:tc>
      </w:tr>
      <w:tr w:rsidR="004305B6" w:rsidRPr="004305B6" w14:paraId="7BA179A3" w14:textId="77777777" w:rsidTr="004305B6">
        <w:trPr>
          <w:trHeight w:val="300"/>
        </w:trPr>
        <w:tc>
          <w:tcPr>
            <w:tcW w:w="6374" w:type="dxa"/>
            <w:noWrap/>
            <w:hideMark/>
          </w:tcPr>
          <w:p w14:paraId="54B5893A" w14:textId="77777777" w:rsidR="004305B6" w:rsidRPr="004305B6" w:rsidRDefault="004305B6">
            <w:r w:rsidRPr="004305B6">
              <w:t xml:space="preserve">(UDFASES) Bygning til erhvervsmÃ¦ssig produktion vedrÃ¸rende landbrug, gartneri, rÃ¥stofudvinding o. lign                                                                      </w:t>
            </w:r>
          </w:p>
        </w:tc>
        <w:tc>
          <w:tcPr>
            <w:tcW w:w="1134" w:type="dxa"/>
            <w:noWrap/>
            <w:hideMark/>
          </w:tcPr>
          <w:p w14:paraId="535E6497" w14:textId="77777777" w:rsidR="004305B6" w:rsidRPr="004305B6" w:rsidRDefault="004305B6" w:rsidP="004305B6">
            <w:r w:rsidRPr="004305B6">
              <w:t>210</w:t>
            </w:r>
          </w:p>
        </w:tc>
        <w:tc>
          <w:tcPr>
            <w:tcW w:w="1842" w:type="dxa"/>
            <w:noWrap/>
            <w:hideMark/>
          </w:tcPr>
          <w:p w14:paraId="6745CB9F" w14:textId="77777777" w:rsidR="004305B6" w:rsidRPr="004305B6" w:rsidRDefault="004305B6">
            <w:r w:rsidRPr="004305B6">
              <w:t>Erhverv</w:t>
            </w:r>
          </w:p>
        </w:tc>
      </w:tr>
      <w:tr w:rsidR="004305B6" w:rsidRPr="004305B6" w14:paraId="53653080" w14:textId="77777777" w:rsidTr="004305B6">
        <w:trPr>
          <w:trHeight w:val="300"/>
        </w:trPr>
        <w:tc>
          <w:tcPr>
            <w:tcW w:w="6374" w:type="dxa"/>
            <w:noWrap/>
            <w:hideMark/>
          </w:tcPr>
          <w:p w14:paraId="7CC44B1C" w14:textId="77777777" w:rsidR="004305B6" w:rsidRPr="004305B6" w:rsidRDefault="004305B6">
            <w:r w:rsidRPr="004305B6">
              <w:t xml:space="preserve">Stald til svin                                                                                                                                                              </w:t>
            </w:r>
          </w:p>
        </w:tc>
        <w:tc>
          <w:tcPr>
            <w:tcW w:w="1134" w:type="dxa"/>
            <w:noWrap/>
            <w:hideMark/>
          </w:tcPr>
          <w:p w14:paraId="11827CC4" w14:textId="77777777" w:rsidR="004305B6" w:rsidRPr="004305B6" w:rsidRDefault="004305B6" w:rsidP="004305B6">
            <w:r w:rsidRPr="004305B6">
              <w:t>211</w:t>
            </w:r>
          </w:p>
        </w:tc>
        <w:tc>
          <w:tcPr>
            <w:tcW w:w="1842" w:type="dxa"/>
            <w:noWrap/>
            <w:hideMark/>
          </w:tcPr>
          <w:p w14:paraId="55F92DF7" w14:textId="77777777" w:rsidR="004305B6" w:rsidRPr="004305B6" w:rsidRDefault="004305B6">
            <w:r w:rsidRPr="004305B6">
              <w:t>Erhverv</w:t>
            </w:r>
          </w:p>
        </w:tc>
      </w:tr>
      <w:tr w:rsidR="004305B6" w:rsidRPr="004305B6" w14:paraId="21467502" w14:textId="77777777" w:rsidTr="004305B6">
        <w:trPr>
          <w:trHeight w:val="300"/>
        </w:trPr>
        <w:tc>
          <w:tcPr>
            <w:tcW w:w="6374" w:type="dxa"/>
            <w:noWrap/>
            <w:hideMark/>
          </w:tcPr>
          <w:p w14:paraId="6C027B2F" w14:textId="77777777" w:rsidR="004305B6" w:rsidRPr="004305B6" w:rsidRDefault="004305B6">
            <w:r w:rsidRPr="004305B6">
              <w:t xml:space="preserve">Stald til kvÃ¦g, fÃ¥r mv.                                                                                                                                                     </w:t>
            </w:r>
          </w:p>
        </w:tc>
        <w:tc>
          <w:tcPr>
            <w:tcW w:w="1134" w:type="dxa"/>
            <w:noWrap/>
            <w:hideMark/>
          </w:tcPr>
          <w:p w14:paraId="363CAE5D" w14:textId="77777777" w:rsidR="004305B6" w:rsidRPr="004305B6" w:rsidRDefault="004305B6" w:rsidP="004305B6">
            <w:r w:rsidRPr="004305B6">
              <w:t>212</w:t>
            </w:r>
          </w:p>
        </w:tc>
        <w:tc>
          <w:tcPr>
            <w:tcW w:w="1842" w:type="dxa"/>
            <w:noWrap/>
            <w:hideMark/>
          </w:tcPr>
          <w:p w14:paraId="50F9FC07" w14:textId="77777777" w:rsidR="004305B6" w:rsidRPr="004305B6" w:rsidRDefault="004305B6">
            <w:r w:rsidRPr="004305B6">
              <w:t>Erhverv</w:t>
            </w:r>
          </w:p>
        </w:tc>
      </w:tr>
      <w:tr w:rsidR="004305B6" w:rsidRPr="004305B6" w14:paraId="381A909F" w14:textId="77777777" w:rsidTr="004305B6">
        <w:trPr>
          <w:trHeight w:val="300"/>
        </w:trPr>
        <w:tc>
          <w:tcPr>
            <w:tcW w:w="6374" w:type="dxa"/>
            <w:noWrap/>
            <w:hideMark/>
          </w:tcPr>
          <w:p w14:paraId="270386C0" w14:textId="77777777" w:rsidR="004305B6" w:rsidRPr="004305B6" w:rsidRDefault="004305B6">
            <w:r w:rsidRPr="004305B6">
              <w:t xml:space="preserve">Stald til fjerkrÃ¦                                                                                                                                                           </w:t>
            </w:r>
          </w:p>
        </w:tc>
        <w:tc>
          <w:tcPr>
            <w:tcW w:w="1134" w:type="dxa"/>
            <w:noWrap/>
            <w:hideMark/>
          </w:tcPr>
          <w:p w14:paraId="4D552FFE" w14:textId="77777777" w:rsidR="004305B6" w:rsidRPr="004305B6" w:rsidRDefault="004305B6" w:rsidP="004305B6">
            <w:r w:rsidRPr="004305B6">
              <w:t>213</w:t>
            </w:r>
          </w:p>
        </w:tc>
        <w:tc>
          <w:tcPr>
            <w:tcW w:w="1842" w:type="dxa"/>
            <w:noWrap/>
            <w:hideMark/>
          </w:tcPr>
          <w:p w14:paraId="581EFE9C" w14:textId="77777777" w:rsidR="004305B6" w:rsidRPr="004305B6" w:rsidRDefault="004305B6">
            <w:r w:rsidRPr="004305B6">
              <w:t>Erhverv</w:t>
            </w:r>
          </w:p>
        </w:tc>
      </w:tr>
      <w:tr w:rsidR="004305B6" w:rsidRPr="004305B6" w14:paraId="42A0CEFC" w14:textId="77777777" w:rsidTr="004305B6">
        <w:trPr>
          <w:trHeight w:val="300"/>
        </w:trPr>
        <w:tc>
          <w:tcPr>
            <w:tcW w:w="6374" w:type="dxa"/>
            <w:noWrap/>
            <w:hideMark/>
          </w:tcPr>
          <w:p w14:paraId="6E2AF774" w14:textId="77777777" w:rsidR="004305B6" w:rsidRPr="004305B6" w:rsidRDefault="004305B6">
            <w:r w:rsidRPr="004305B6">
              <w:t xml:space="preserve">Minkhal                                                                                                                                                                     </w:t>
            </w:r>
          </w:p>
        </w:tc>
        <w:tc>
          <w:tcPr>
            <w:tcW w:w="1134" w:type="dxa"/>
            <w:noWrap/>
            <w:hideMark/>
          </w:tcPr>
          <w:p w14:paraId="0164193A" w14:textId="77777777" w:rsidR="004305B6" w:rsidRPr="004305B6" w:rsidRDefault="004305B6" w:rsidP="004305B6">
            <w:r w:rsidRPr="004305B6">
              <w:t>214</w:t>
            </w:r>
          </w:p>
        </w:tc>
        <w:tc>
          <w:tcPr>
            <w:tcW w:w="1842" w:type="dxa"/>
            <w:noWrap/>
            <w:hideMark/>
          </w:tcPr>
          <w:p w14:paraId="782871C0" w14:textId="77777777" w:rsidR="004305B6" w:rsidRPr="004305B6" w:rsidRDefault="004305B6">
            <w:r w:rsidRPr="004305B6">
              <w:t>Erhverv</w:t>
            </w:r>
          </w:p>
        </w:tc>
      </w:tr>
      <w:tr w:rsidR="004305B6" w:rsidRPr="004305B6" w14:paraId="0F9C5C93" w14:textId="77777777" w:rsidTr="004305B6">
        <w:trPr>
          <w:trHeight w:val="300"/>
        </w:trPr>
        <w:tc>
          <w:tcPr>
            <w:tcW w:w="6374" w:type="dxa"/>
            <w:noWrap/>
            <w:hideMark/>
          </w:tcPr>
          <w:p w14:paraId="2E315EB5" w14:textId="77777777" w:rsidR="004305B6" w:rsidRPr="004305B6" w:rsidRDefault="004305B6">
            <w:r w:rsidRPr="004305B6">
              <w:t xml:space="preserve">VÃ¦ksthus                                                                                                                                                                    </w:t>
            </w:r>
          </w:p>
        </w:tc>
        <w:tc>
          <w:tcPr>
            <w:tcW w:w="1134" w:type="dxa"/>
            <w:noWrap/>
            <w:hideMark/>
          </w:tcPr>
          <w:p w14:paraId="370B1255" w14:textId="77777777" w:rsidR="004305B6" w:rsidRPr="004305B6" w:rsidRDefault="004305B6" w:rsidP="004305B6">
            <w:r w:rsidRPr="004305B6">
              <w:t>215</w:t>
            </w:r>
          </w:p>
        </w:tc>
        <w:tc>
          <w:tcPr>
            <w:tcW w:w="1842" w:type="dxa"/>
            <w:noWrap/>
            <w:hideMark/>
          </w:tcPr>
          <w:p w14:paraId="3ECB12C8" w14:textId="77777777" w:rsidR="004305B6" w:rsidRPr="004305B6" w:rsidRDefault="004305B6">
            <w:r w:rsidRPr="004305B6">
              <w:t>Erhverv</w:t>
            </w:r>
          </w:p>
        </w:tc>
      </w:tr>
      <w:tr w:rsidR="004305B6" w:rsidRPr="004305B6" w14:paraId="06398292" w14:textId="77777777" w:rsidTr="004305B6">
        <w:trPr>
          <w:trHeight w:val="300"/>
        </w:trPr>
        <w:tc>
          <w:tcPr>
            <w:tcW w:w="6374" w:type="dxa"/>
            <w:noWrap/>
            <w:hideMark/>
          </w:tcPr>
          <w:p w14:paraId="7C9825AD" w14:textId="77777777" w:rsidR="004305B6" w:rsidRPr="004305B6" w:rsidRDefault="004305B6">
            <w:r w:rsidRPr="004305B6">
              <w:t xml:space="preserve">Lade til foder, afgrÃ¸der mv.                                                                                                                                                </w:t>
            </w:r>
          </w:p>
        </w:tc>
        <w:tc>
          <w:tcPr>
            <w:tcW w:w="1134" w:type="dxa"/>
            <w:noWrap/>
            <w:hideMark/>
          </w:tcPr>
          <w:p w14:paraId="73EA597A" w14:textId="77777777" w:rsidR="004305B6" w:rsidRPr="004305B6" w:rsidRDefault="004305B6" w:rsidP="004305B6">
            <w:r w:rsidRPr="004305B6">
              <w:t>216</w:t>
            </w:r>
          </w:p>
        </w:tc>
        <w:tc>
          <w:tcPr>
            <w:tcW w:w="1842" w:type="dxa"/>
            <w:noWrap/>
            <w:hideMark/>
          </w:tcPr>
          <w:p w14:paraId="00779270" w14:textId="77777777" w:rsidR="004305B6" w:rsidRPr="004305B6" w:rsidRDefault="004305B6">
            <w:r w:rsidRPr="004305B6">
              <w:t>Erhverv</w:t>
            </w:r>
          </w:p>
        </w:tc>
      </w:tr>
      <w:tr w:rsidR="004305B6" w:rsidRPr="004305B6" w14:paraId="7EB258FB" w14:textId="77777777" w:rsidTr="004305B6">
        <w:trPr>
          <w:trHeight w:val="300"/>
        </w:trPr>
        <w:tc>
          <w:tcPr>
            <w:tcW w:w="6374" w:type="dxa"/>
            <w:noWrap/>
            <w:hideMark/>
          </w:tcPr>
          <w:p w14:paraId="6752D123" w14:textId="77777777" w:rsidR="004305B6" w:rsidRPr="004305B6" w:rsidRDefault="004305B6">
            <w:r w:rsidRPr="004305B6">
              <w:t xml:space="preserve">Maskinhus, garage mv.                                                                                                                                                       </w:t>
            </w:r>
          </w:p>
        </w:tc>
        <w:tc>
          <w:tcPr>
            <w:tcW w:w="1134" w:type="dxa"/>
            <w:noWrap/>
            <w:hideMark/>
          </w:tcPr>
          <w:p w14:paraId="6F2E1698" w14:textId="77777777" w:rsidR="004305B6" w:rsidRPr="004305B6" w:rsidRDefault="004305B6" w:rsidP="004305B6">
            <w:r w:rsidRPr="004305B6">
              <w:t>217</w:t>
            </w:r>
          </w:p>
        </w:tc>
        <w:tc>
          <w:tcPr>
            <w:tcW w:w="1842" w:type="dxa"/>
            <w:noWrap/>
            <w:hideMark/>
          </w:tcPr>
          <w:p w14:paraId="5625AEDE" w14:textId="77777777" w:rsidR="004305B6" w:rsidRPr="004305B6" w:rsidRDefault="004305B6">
            <w:r w:rsidRPr="004305B6">
              <w:t>Erhverv</w:t>
            </w:r>
          </w:p>
        </w:tc>
      </w:tr>
      <w:tr w:rsidR="004305B6" w:rsidRPr="004305B6" w14:paraId="4048E1AC" w14:textId="77777777" w:rsidTr="004305B6">
        <w:trPr>
          <w:trHeight w:val="300"/>
        </w:trPr>
        <w:tc>
          <w:tcPr>
            <w:tcW w:w="6374" w:type="dxa"/>
            <w:noWrap/>
            <w:hideMark/>
          </w:tcPr>
          <w:p w14:paraId="1B0C8953" w14:textId="77777777" w:rsidR="004305B6" w:rsidRPr="004305B6" w:rsidRDefault="004305B6">
            <w:r w:rsidRPr="004305B6">
              <w:t xml:space="preserve">Lade til halm, hÃ¸ mv.                                                                                                                                                       </w:t>
            </w:r>
          </w:p>
        </w:tc>
        <w:tc>
          <w:tcPr>
            <w:tcW w:w="1134" w:type="dxa"/>
            <w:noWrap/>
            <w:hideMark/>
          </w:tcPr>
          <w:p w14:paraId="4AFCFD9C" w14:textId="77777777" w:rsidR="004305B6" w:rsidRPr="004305B6" w:rsidRDefault="004305B6" w:rsidP="004305B6">
            <w:r w:rsidRPr="004305B6">
              <w:t>218</w:t>
            </w:r>
          </w:p>
        </w:tc>
        <w:tc>
          <w:tcPr>
            <w:tcW w:w="1842" w:type="dxa"/>
            <w:noWrap/>
            <w:hideMark/>
          </w:tcPr>
          <w:p w14:paraId="669A15F2" w14:textId="77777777" w:rsidR="004305B6" w:rsidRPr="004305B6" w:rsidRDefault="004305B6">
            <w:r w:rsidRPr="004305B6">
              <w:t>Erhverv</w:t>
            </w:r>
          </w:p>
        </w:tc>
      </w:tr>
      <w:tr w:rsidR="004305B6" w:rsidRPr="004305B6" w14:paraId="41DFBB37" w14:textId="77777777" w:rsidTr="004305B6">
        <w:trPr>
          <w:trHeight w:val="300"/>
        </w:trPr>
        <w:tc>
          <w:tcPr>
            <w:tcW w:w="6374" w:type="dxa"/>
            <w:noWrap/>
            <w:hideMark/>
          </w:tcPr>
          <w:p w14:paraId="47064785" w14:textId="77777777" w:rsidR="004305B6" w:rsidRPr="004305B6" w:rsidRDefault="004305B6">
            <w:r w:rsidRPr="004305B6">
              <w:t xml:space="preserve">Anden bygning til landbrug mv.                                                                                                                                              </w:t>
            </w:r>
          </w:p>
        </w:tc>
        <w:tc>
          <w:tcPr>
            <w:tcW w:w="1134" w:type="dxa"/>
            <w:noWrap/>
            <w:hideMark/>
          </w:tcPr>
          <w:p w14:paraId="56F29075" w14:textId="77777777" w:rsidR="004305B6" w:rsidRPr="004305B6" w:rsidRDefault="004305B6" w:rsidP="004305B6">
            <w:r w:rsidRPr="004305B6">
              <w:t>219</w:t>
            </w:r>
          </w:p>
        </w:tc>
        <w:tc>
          <w:tcPr>
            <w:tcW w:w="1842" w:type="dxa"/>
            <w:noWrap/>
            <w:hideMark/>
          </w:tcPr>
          <w:p w14:paraId="329CBBDC" w14:textId="77777777" w:rsidR="004305B6" w:rsidRPr="004305B6" w:rsidRDefault="004305B6">
            <w:r w:rsidRPr="004305B6">
              <w:t>Erhverv</w:t>
            </w:r>
          </w:p>
        </w:tc>
      </w:tr>
      <w:tr w:rsidR="004305B6" w:rsidRPr="004305B6" w14:paraId="45F0E1BE" w14:textId="77777777" w:rsidTr="004305B6">
        <w:trPr>
          <w:trHeight w:val="300"/>
        </w:trPr>
        <w:tc>
          <w:tcPr>
            <w:tcW w:w="6374" w:type="dxa"/>
            <w:noWrap/>
            <w:hideMark/>
          </w:tcPr>
          <w:p w14:paraId="3F1E1415" w14:textId="77777777" w:rsidR="004305B6" w:rsidRPr="004305B6" w:rsidRDefault="004305B6">
            <w:r w:rsidRPr="004305B6">
              <w:t xml:space="preserve">(UDFASES) Bygning til erhvervsmÃ¦ssig produktion vedrÃ¸rende industri, hÃ¥ndvÃ¦rk m.v. (fabrik, vÃ¦rksted o.lign.)                                                               </w:t>
            </w:r>
          </w:p>
        </w:tc>
        <w:tc>
          <w:tcPr>
            <w:tcW w:w="1134" w:type="dxa"/>
            <w:noWrap/>
            <w:hideMark/>
          </w:tcPr>
          <w:p w14:paraId="7FF54111" w14:textId="77777777" w:rsidR="004305B6" w:rsidRPr="004305B6" w:rsidRDefault="004305B6" w:rsidP="004305B6">
            <w:r w:rsidRPr="004305B6">
              <w:t>220</w:t>
            </w:r>
          </w:p>
        </w:tc>
        <w:tc>
          <w:tcPr>
            <w:tcW w:w="1842" w:type="dxa"/>
            <w:noWrap/>
            <w:hideMark/>
          </w:tcPr>
          <w:p w14:paraId="7ECE2867" w14:textId="77777777" w:rsidR="004305B6" w:rsidRPr="004305B6" w:rsidRDefault="004305B6">
            <w:r w:rsidRPr="004305B6">
              <w:t>Erhverv</w:t>
            </w:r>
          </w:p>
        </w:tc>
      </w:tr>
      <w:tr w:rsidR="004305B6" w:rsidRPr="004305B6" w14:paraId="4CE618F6" w14:textId="77777777" w:rsidTr="004305B6">
        <w:trPr>
          <w:trHeight w:val="300"/>
        </w:trPr>
        <w:tc>
          <w:tcPr>
            <w:tcW w:w="6374" w:type="dxa"/>
            <w:noWrap/>
            <w:hideMark/>
          </w:tcPr>
          <w:p w14:paraId="45110646" w14:textId="77777777" w:rsidR="004305B6" w:rsidRPr="004305B6" w:rsidRDefault="004305B6">
            <w:r w:rsidRPr="004305B6">
              <w:t xml:space="preserve">Bygning til industri med integreret produktionsapparat                                                                                                                      </w:t>
            </w:r>
          </w:p>
        </w:tc>
        <w:tc>
          <w:tcPr>
            <w:tcW w:w="1134" w:type="dxa"/>
            <w:noWrap/>
            <w:hideMark/>
          </w:tcPr>
          <w:p w14:paraId="392A7383" w14:textId="77777777" w:rsidR="004305B6" w:rsidRPr="004305B6" w:rsidRDefault="004305B6" w:rsidP="004305B6">
            <w:r w:rsidRPr="004305B6">
              <w:t>221</w:t>
            </w:r>
          </w:p>
        </w:tc>
        <w:tc>
          <w:tcPr>
            <w:tcW w:w="1842" w:type="dxa"/>
            <w:noWrap/>
            <w:hideMark/>
          </w:tcPr>
          <w:p w14:paraId="2C9E3864" w14:textId="77777777" w:rsidR="004305B6" w:rsidRPr="004305B6" w:rsidRDefault="004305B6">
            <w:r w:rsidRPr="004305B6">
              <w:t>Erhverv</w:t>
            </w:r>
          </w:p>
        </w:tc>
      </w:tr>
      <w:tr w:rsidR="004305B6" w:rsidRPr="004305B6" w14:paraId="13E53761" w14:textId="77777777" w:rsidTr="004305B6">
        <w:trPr>
          <w:trHeight w:val="300"/>
        </w:trPr>
        <w:tc>
          <w:tcPr>
            <w:tcW w:w="6374" w:type="dxa"/>
            <w:noWrap/>
            <w:hideMark/>
          </w:tcPr>
          <w:p w14:paraId="32587DE5" w14:textId="77777777" w:rsidR="004305B6" w:rsidRPr="004305B6" w:rsidRDefault="004305B6">
            <w:r w:rsidRPr="004305B6">
              <w:lastRenderedPageBreak/>
              <w:t xml:space="preserve">Bygning til industri uden integreret produktionsapparat                                                                                                                     </w:t>
            </w:r>
          </w:p>
        </w:tc>
        <w:tc>
          <w:tcPr>
            <w:tcW w:w="1134" w:type="dxa"/>
            <w:noWrap/>
            <w:hideMark/>
          </w:tcPr>
          <w:p w14:paraId="07E27C95" w14:textId="77777777" w:rsidR="004305B6" w:rsidRPr="004305B6" w:rsidRDefault="004305B6" w:rsidP="004305B6">
            <w:r w:rsidRPr="004305B6">
              <w:t>222</w:t>
            </w:r>
          </w:p>
        </w:tc>
        <w:tc>
          <w:tcPr>
            <w:tcW w:w="1842" w:type="dxa"/>
            <w:noWrap/>
            <w:hideMark/>
          </w:tcPr>
          <w:p w14:paraId="16D2110F" w14:textId="77777777" w:rsidR="004305B6" w:rsidRPr="004305B6" w:rsidRDefault="004305B6">
            <w:r w:rsidRPr="004305B6">
              <w:t>Erhverv</w:t>
            </w:r>
          </w:p>
        </w:tc>
      </w:tr>
      <w:tr w:rsidR="004305B6" w:rsidRPr="004305B6" w14:paraId="55030CAE" w14:textId="77777777" w:rsidTr="004305B6">
        <w:trPr>
          <w:trHeight w:val="300"/>
        </w:trPr>
        <w:tc>
          <w:tcPr>
            <w:tcW w:w="6374" w:type="dxa"/>
            <w:noWrap/>
            <w:hideMark/>
          </w:tcPr>
          <w:p w14:paraId="5B8A504A" w14:textId="77777777" w:rsidR="004305B6" w:rsidRPr="004305B6" w:rsidRDefault="004305B6">
            <w:r w:rsidRPr="004305B6">
              <w:t xml:space="preserve">VÃ¦rksted                                                                                                                                                                    </w:t>
            </w:r>
          </w:p>
        </w:tc>
        <w:tc>
          <w:tcPr>
            <w:tcW w:w="1134" w:type="dxa"/>
            <w:noWrap/>
            <w:hideMark/>
          </w:tcPr>
          <w:p w14:paraId="64370EBB" w14:textId="77777777" w:rsidR="004305B6" w:rsidRPr="004305B6" w:rsidRDefault="004305B6" w:rsidP="004305B6">
            <w:r w:rsidRPr="004305B6">
              <w:t>223</w:t>
            </w:r>
          </w:p>
        </w:tc>
        <w:tc>
          <w:tcPr>
            <w:tcW w:w="1842" w:type="dxa"/>
            <w:noWrap/>
            <w:hideMark/>
          </w:tcPr>
          <w:p w14:paraId="2F3D12B2" w14:textId="77777777" w:rsidR="004305B6" w:rsidRPr="004305B6" w:rsidRDefault="004305B6">
            <w:r w:rsidRPr="004305B6">
              <w:t>Erhverv</w:t>
            </w:r>
          </w:p>
        </w:tc>
      </w:tr>
      <w:tr w:rsidR="004305B6" w:rsidRPr="004305B6" w14:paraId="5A1386EF" w14:textId="77777777" w:rsidTr="004305B6">
        <w:trPr>
          <w:trHeight w:val="300"/>
        </w:trPr>
        <w:tc>
          <w:tcPr>
            <w:tcW w:w="6374" w:type="dxa"/>
            <w:noWrap/>
            <w:hideMark/>
          </w:tcPr>
          <w:p w14:paraId="710A5D21" w14:textId="77777777" w:rsidR="004305B6" w:rsidRPr="004305B6" w:rsidRDefault="004305B6">
            <w:r w:rsidRPr="004305B6">
              <w:t xml:space="preserve">Anden bygning til produktion                                                                                                                                                </w:t>
            </w:r>
          </w:p>
        </w:tc>
        <w:tc>
          <w:tcPr>
            <w:tcW w:w="1134" w:type="dxa"/>
            <w:noWrap/>
            <w:hideMark/>
          </w:tcPr>
          <w:p w14:paraId="35A3A6BC" w14:textId="77777777" w:rsidR="004305B6" w:rsidRPr="004305B6" w:rsidRDefault="004305B6" w:rsidP="004305B6">
            <w:r w:rsidRPr="004305B6">
              <w:t>229</w:t>
            </w:r>
          </w:p>
        </w:tc>
        <w:tc>
          <w:tcPr>
            <w:tcW w:w="1842" w:type="dxa"/>
            <w:noWrap/>
            <w:hideMark/>
          </w:tcPr>
          <w:p w14:paraId="62405BED" w14:textId="77777777" w:rsidR="004305B6" w:rsidRPr="004305B6" w:rsidRDefault="004305B6">
            <w:r w:rsidRPr="004305B6">
              <w:t>Erhverv</w:t>
            </w:r>
          </w:p>
        </w:tc>
      </w:tr>
      <w:tr w:rsidR="004305B6" w:rsidRPr="004305B6" w14:paraId="0D08BBAE" w14:textId="77777777" w:rsidTr="004305B6">
        <w:trPr>
          <w:trHeight w:val="300"/>
        </w:trPr>
        <w:tc>
          <w:tcPr>
            <w:tcW w:w="6374" w:type="dxa"/>
            <w:noWrap/>
            <w:hideMark/>
          </w:tcPr>
          <w:p w14:paraId="3A2C77FC" w14:textId="77777777" w:rsidR="004305B6" w:rsidRPr="004305B6" w:rsidRDefault="004305B6">
            <w:r w:rsidRPr="004305B6">
              <w:t xml:space="preserve">(UDFASES) Anden bygning til landbrug, industri etc.                                                                                                                         </w:t>
            </w:r>
          </w:p>
        </w:tc>
        <w:tc>
          <w:tcPr>
            <w:tcW w:w="1134" w:type="dxa"/>
            <w:noWrap/>
            <w:hideMark/>
          </w:tcPr>
          <w:p w14:paraId="5703CD5F" w14:textId="77777777" w:rsidR="004305B6" w:rsidRPr="004305B6" w:rsidRDefault="004305B6" w:rsidP="004305B6">
            <w:r w:rsidRPr="004305B6">
              <w:t>290</w:t>
            </w:r>
          </w:p>
        </w:tc>
        <w:tc>
          <w:tcPr>
            <w:tcW w:w="1842" w:type="dxa"/>
            <w:noWrap/>
            <w:hideMark/>
          </w:tcPr>
          <w:p w14:paraId="47EA92A6" w14:textId="77777777" w:rsidR="004305B6" w:rsidRPr="004305B6" w:rsidRDefault="004305B6">
            <w:r w:rsidRPr="004305B6">
              <w:t>Erhverv</w:t>
            </w:r>
          </w:p>
        </w:tc>
      </w:tr>
      <w:tr w:rsidR="004305B6" w:rsidRPr="004305B6" w14:paraId="6D884348" w14:textId="77777777" w:rsidTr="004305B6">
        <w:trPr>
          <w:trHeight w:val="300"/>
        </w:trPr>
        <w:tc>
          <w:tcPr>
            <w:tcW w:w="6374" w:type="dxa"/>
            <w:noWrap/>
            <w:hideMark/>
          </w:tcPr>
          <w:p w14:paraId="2314BFBB" w14:textId="77777777" w:rsidR="004305B6" w:rsidRPr="004305B6" w:rsidRDefault="004305B6">
            <w:r w:rsidRPr="004305B6">
              <w:t>(UDFASES) Transport- og garageanlÃ¦g (fragtmandshal, lufthavnsbygning, banegÃ¥rdsbygning, parkeringshus). Garage med plads til et eller to kÃ¸retÃ¸jer registreres med anvendels</w:t>
            </w:r>
          </w:p>
        </w:tc>
        <w:tc>
          <w:tcPr>
            <w:tcW w:w="1134" w:type="dxa"/>
            <w:noWrap/>
            <w:hideMark/>
          </w:tcPr>
          <w:p w14:paraId="6E0C2147" w14:textId="77777777" w:rsidR="004305B6" w:rsidRPr="004305B6" w:rsidRDefault="004305B6" w:rsidP="004305B6">
            <w:r w:rsidRPr="004305B6">
              <w:t>310</w:t>
            </w:r>
          </w:p>
        </w:tc>
        <w:tc>
          <w:tcPr>
            <w:tcW w:w="1842" w:type="dxa"/>
            <w:noWrap/>
            <w:hideMark/>
          </w:tcPr>
          <w:p w14:paraId="62659169" w14:textId="77777777" w:rsidR="004305B6" w:rsidRPr="004305B6" w:rsidRDefault="004305B6">
            <w:r w:rsidRPr="004305B6">
              <w:t>Erhverv</w:t>
            </w:r>
          </w:p>
        </w:tc>
      </w:tr>
      <w:tr w:rsidR="004305B6" w:rsidRPr="004305B6" w14:paraId="541693B0" w14:textId="77777777" w:rsidTr="004305B6">
        <w:trPr>
          <w:trHeight w:val="300"/>
        </w:trPr>
        <w:tc>
          <w:tcPr>
            <w:tcW w:w="6374" w:type="dxa"/>
            <w:noWrap/>
            <w:hideMark/>
          </w:tcPr>
          <w:p w14:paraId="1F8A0EB4" w14:textId="77777777" w:rsidR="004305B6" w:rsidRPr="004305B6" w:rsidRDefault="004305B6">
            <w:r w:rsidRPr="004305B6">
              <w:t>Bygning til jernbane- og busdrift</w:t>
            </w:r>
          </w:p>
        </w:tc>
        <w:tc>
          <w:tcPr>
            <w:tcW w:w="1134" w:type="dxa"/>
            <w:noWrap/>
            <w:hideMark/>
          </w:tcPr>
          <w:p w14:paraId="0E62D873" w14:textId="77777777" w:rsidR="004305B6" w:rsidRPr="004305B6" w:rsidRDefault="004305B6" w:rsidP="004305B6">
            <w:r w:rsidRPr="004305B6">
              <w:t>311</w:t>
            </w:r>
          </w:p>
        </w:tc>
        <w:tc>
          <w:tcPr>
            <w:tcW w:w="1842" w:type="dxa"/>
            <w:noWrap/>
            <w:hideMark/>
          </w:tcPr>
          <w:p w14:paraId="01166B14" w14:textId="77777777" w:rsidR="004305B6" w:rsidRPr="004305B6" w:rsidRDefault="004305B6">
            <w:r w:rsidRPr="004305B6">
              <w:t>Erhverv</w:t>
            </w:r>
          </w:p>
        </w:tc>
      </w:tr>
      <w:tr w:rsidR="004305B6" w:rsidRPr="004305B6" w14:paraId="568FF12E" w14:textId="77777777" w:rsidTr="004305B6">
        <w:trPr>
          <w:trHeight w:val="300"/>
        </w:trPr>
        <w:tc>
          <w:tcPr>
            <w:tcW w:w="6374" w:type="dxa"/>
            <w:noWrap/>
            <w:hideMark/>
          </w:tcPr>
          <w:p w14:paraId="012CB457" w14:textId="77777777" w:rsidR="004305B6" w:rsidRPr="004305B6" w:rsidRDefault="004305B6">
            <w:r w:rsidRPr="004305B6">
              <w:t xml:space="preserve">Bygning til luftfart                                                                                                                                                        </w:t>
            </w:r>
          </w:p>
        </w:tc>
        <w:tc>
          <w:tcPr>
            <w:tcW w:w="1134" w:type="dxa"/>
            <w:noWrap/>
            <w:hideMark/>
          </w:tcPr>
          <w:p w14:paraId="2B0F0DAD" w14:textId="77777777" w:rsidR="004305B6" w:rsidRPr="004305B6" w:rsidRDefault="004305B6" w:rsidP="004305B6">
            <w:r w:rsidRPr="004305B6">
              <w:t>312</w:t>
            </w:r>
          </w:p>
        </w:tc>
        <w:tc>
          <w:tcPr>
            <w:tcW w:w="1842" w:type="dxa"/>
            <w:noWrap/>
            <w:hideMark/>
          </w:tcPr>
          <w:p w14:paraId="7B8C75CB" w14:textId="77777777" w:rsidR="004305B6" w:rsidRPr="004305B6" w:rsidRDefault="004305B6">
            <w:r w:rsidRPr="004305B6">
              <w:t>Erhverv</w:t>
            </w:r>
          </w:p>
        </w:tc>
      </w:tr>
      <w:tr w:rsidR="004305B6" w:rsidRPr="004305B6" w14:paraId="4C30369C" w14:textId="77777777" w:rsidTr="004305B6">
        <w:trPr>
          <w:trHeight w:val="300"/>
        </w:trPr>
        <w:tc>
          <w:tcPr>
            <w:tcW w:w="6374" w:type="dxa"/>
            <w:noWrap/>
            <w:hideMark/>
          </w:tcPr>
          <w:p w14:paraId="6B2460AD" w14:textId="77777777" w:rsidR="004305B6" w:rsidRPr="004305B6" w:rsidRDefault="004305B6">
            <w:r w:rsidRPr="004305B6">
              <w:t xml:space="preserve">Bygning til parkering- og transportanlÃ¦g                                                                                                                                    </w:t>
            </w:r>
          </w:p>
        </w:tc>
        <w:tc>
          <w:tcPr>
            <w:tcW w:w="1134" w:type="dxa"/>
            <w:noWrap/>
            <w:hideMark/>
          </w:tcPr>
          <w:p w14:paraId="6D9DCD6C" w14:textId="77777777" w:rsidR="004305B6" w:rsidRPr="004305B6" w:rsidRDefault="004305B6" w:rsidP="004305B6">
            <w:r w:rsidRPr="004305B6">
              <w:t>313</w:t>
            </w:r>
          </w:p>
        </w:tc>
        <w:tc>
          <w:tcPr>
            <w:tcW w:w="1842" w:type="dxa"/>
            <w:noWrap/>
            <w:hideMark/>
          </w:tcPr>
          <w:p w14:paraId="59DE9CBF" w14:textId="77777777" w:rsidR="004305B6" w:rsidRPr="004305B6" w:rsidRDefault="004305B6">
            <w:r w:rsidRPr="004305B6">
              <w:t>Erhverv</w:t>
            </w:r>
          </w:p>
        </w:tc>
      </w:tr>
      <w:tr w:rsidR="004305B6" w:rsidRPr="004305B6" w14:paraId="68A31686" w14:textId="77777777" w:rsidTr="004305B6">
        <w:trPr>
          <w:trHeight w:val="300"/>
        </w:trPr>
        <w:tc>
          <w:tcPr>
            <w:tcW w:w="6374" w:type="dxa"/>
            <w:noWrap/>
            <w:hideMark/>
          </w:tcPr>
          <w:p w14:paraId="70ABD5BC" w14:textId="77777777" w:rsidR="004305B6" w:rsidRPr="004305B6" w:rsidRDefault="004305B6">
            <w:r w:rsidRPr="004305B6">
              <w:t>Havneanlæg</w:t>
            </w:r>
          </w:p>
        </w:tc>
        <w:tc>
          <w:tcPr>
            <w:tcW w:w="1134" w:type="dxa"/>
            <w:noWrap/>
            <w:hideMark/>
          </w:tcPr>
          <w:p w14:paraId="0B33900D" w14:textId="77777777" w:rsidR="004305B6" w:rsidRPr="004305B6" w:rsidRDefault="004305B6" w:rsidP="004305B6">
            <w:r w:rsidRPr="004305B6">
              <w:t>315</w:t>
            </w:r>
          </w:p>
        </w:tc>
        <w:tc>
          <w:tcPr>
            <w:tcW w:w="1842" w:type="dxa"/>
            <w:noWrap/>
            <w:hideMark/>
          </w:tcPr>
          <w:p w14:paraId="5429F4D9" w14:textId="77777777" w:rsidR="004305B6" w:rsidRPr="004305B6" w:rsidRDefault="004305B6">
            <w:r w:rsidRPr="004305B6">
              <w:t>Erhverv</w:t>
            </w:r>
          </w:p>
        </w:tc>
      </w:tr>
      <w:tr w:rsidR="004305B6" w:rsidRPr="004305B6" w14:paraId="4B7BA1E7" w14:textId="77777777" w:rsidTr="004305B6">
        <w:trPr>
          <w:trHeight w:val="300"/>
        </w:trPr>
        <w:tc>
          <w:tcPr>
            <w:tcW w:w="6374" w:type="dxa"/>
            <w:noWrap/>
            <w:hideMark/>
          </w:tcPr>
          <w:p w14:paraId="53A40FE2" w14:textId="77777777" w:rsidR="004305B6" w:rsidRPr="004305B6" w:rsidRDefault="004305B6">
            <w:r w:rsidRPr="004305B6">
              <w:t xml:space="preserve">Andet transportanlÃ¦g                                                                                                                                                        </w:t>
            </w:r>
          </w:p>
        </w:tc>
        <w:tc>
          <w:tcPr>
            <w:tcW w:w="1134" w:type="dxa"/>
            <w:noWrap/>
            <w:hideMark/>
          </w:tcPr>
          <w:p w14:paraId="58023EF2" w14:textId="77777777" w:rsidR="004305B6" w:rsidRPr="004305B6" w:rsidRDefault="004305B6" w:rsidP="004305B6">
            <w:r w:rsidRPr="004305B6">
              <w:t>319</w:t>
            </w:r>
          </w:p>
        </w:tc>
        <w:tc>
          <w:tcPr>
            <w:tcW w:w="1842" w:type="dxa"/>
            <w:noWrap/>
            <w:hideMark/>
          </w:tcPr>
          <w:p w14:paraId="6935AEB1" w14:textId="77777777" w:rsidR="004305B6" w:rsidRPr="004305B6" w:rsidRDefault="004305B6">
            <w:r w:rsidRPr="004305B6">
              <w:t>Erhverv</w:t>
            </w:r>
          </w:p>
        </w:tc>
      </w:tr>
      <w:tr w:rsidR="004305B6" w:rsidRPr="004305B6" w14:paraId="40C67305" w14:textId="77777777" w:rsidTr="004305B6">
        <w:trPr>
          <w:trHeight w:val="300"/>
        </w:trPr>
        <w:tc>
          <w:tcPr>
            <w:tcW w:w="6374" w:type="dxa"/>
            <w:noWrap/>
            <w:hideMark/>
          </w:tcPr>
          <w:p w14:paraId="60FF0072" w14:textId="77777777" w:rsidR="004305B6" w:rsidRPr="004305B6" w:rsidRDefault="004305B6">
            <w:r w:rsidRPr="004305B6">
              <w:t xml:space="preserve">(UDFASES) Bygning til kontor, handel, lager, herunder offentlig administration                                                                                              </w:t>
            </w:r>
          </w:p>
        </w:tc>
        <w:tc>
          <w:tcPr>
            <w:tcW w:w="1134" w:type="dxa"/>
            <w:noWrap/>
            <w:hideMark/>
          </w:tcPr>
          <w:p w14:paraId="31C0F3FA" w14:textId="77777777" w:rsidR="004305B6" w:rsidRPr="004305B6" w:rsidRDefault="004305B6" w:rsidP="004305B6">
            <w:r w:rsidRPr="004305B6">
              <w:t>320</w:t>
            </w:r>
          </w:p>
        </w:tc>
        <w:tc>
          <w:tcPr>
            <w:tcW w:w="1842" w:type="dxa"/>
            <w:noWrap/>
            <w:hideMark/>
          </w:tcPr>
          <w:p w14:paraId="525C7A23" w14:textId="77777777" w:rsidR="004305B6" w:rsidRPr="004305B6" w:rsidRDefault="004305B6">
            <w:r w:rsidRPr="004305B6">
              <w:t>Erhverv</w:t>
            </w:r>
          </w:p>
        </w:tc>
      </w:tr>
      <w:tr w:rsidR="004305B6" w:rsidRPr="004305B6" w14:paraId="2CEF7F53" w14:textId="77777777" w:rsidTr="004305B6">
        <w:trPr>
          <w:trHeight w:val="300"/>
        </w:trPr>
        <w:tc>
          <w:tcPr>
            <w:tcW w:w="6374" w:type="dxa"/>
            <w:noWrap/>
            <w:hideMark/>
          </w:tcPr>
          <w:p w14:paraId="18376CA6" w14:textId="77777777" w:rsidR="004305B6" w:rsidRPr="004305B6" w:rsidRDefault="004305B6">
            <w:r w:rsidRPr="004305B6">
              <w:t xml:space="preserve">Bygning til kontor                                                                                                                                                          </w:t>
            </w:r>
          </w:p>
        </w:tc>
        <w:tc>
          <w:tcPr>
            <w:tcW w:w="1134" w:type="dxa"/>
            <w:noWrap/>
            <w:hideMark/>
          </w:tcPr>
          <w:p w14:paraId="214FCA03" w14:textId="77777777" w:rsidR="004305B6" w:rsidRPr="004305B6" w:rsidRDefault="004305B6" w:rsidP="004305B6">
            <w:r w:rsidRPr="004305B6">
              <w:t>321</w:t>
            </w:r>
          </w:p>
        </w:tc>
        <w:tc>
          <w:tcPr>
            <w:tcW w:w="1842" w:type="dxa"/>
            <w:noWrap/>
            <w:hideMark/>
          </w:tcPr>
          <w:p w14:paraId="0D05A74A" w14:textId="77777777" w:rsidR="004305B6" w:rsidRPr="004305B6" w:rsidRDefault="004305B6">
            <w:r w:rsidRPr="004305B6">
              <w:t>Erhverv</w:t>
            </w:r>
          </w:p>
        </w:tc>
      </w:tr>
      <w:tr w:rsidR="004305B6" w:rsidRPr="004305B6" w14:paraId="1320C6A1" w14:textId="77777777" w:rsidTr="004305B6">
        <w:trPr>
          <w:trHeight w:val="300"/>
        </w:trPr>
        <w:tc>
          <w:tcPr>
            <w:tcW w:w="6374" w:type="dxa"/>
            <w:noWrap/>
            <w:hideMark/>
          </w:tcPr>
          <w:p w14:paraId="7AF46AE4" w14:textId="77777777" w:rsidR="004305B6" w:rsidRPr="004305B6" w:rsidRDefault="004305B6">
            <w:r w:rsidRPr="004305B6">
              <w:t xml:space="preserve">Bygning til detailhandel                                                                                                                                                    </w:t>
            </w:r>
          </w:p>
        </w:tc>
        <w:tc>
          <w:tcPr>
            <w:tcW w:w="1134" w:type="dxa"/>
            <w:noWrap/>
            <w:hideMark/>
          </w:tcPr>
          <w:p w14:paraId="0DB5A192" w14:textId="77777777" w:rsidR="004305B6" w:rsidRPr="004305B6" w:rsidRDefault="004305B6" w:rsidP="004305B6">
            <w:r w:rsidRPr="004305B6">
              <w:t>322</w:t>
            </w:r>
          </w:p>
        </w:tc>
        <w:tc>
          <w:tcPr>
            <w:tcW w:w="1842" w:type="dxa"/>
            <w:noWrap/>
            <w:hideMark/>
          </w:tcPr>
          <w:p w14:paraId="0C041185" w14:textId="77777777" w:rsidR="004305B6" w:rsidRPr="004305B6" w:rsidRDefault="004305B6">
            <w:r w:rsidRPr="004305B6">
              <w:t>Erhverv</w:t>
            </w:r>
          </w:p>
        </w:tc>
      </w:tr>
      <w:tr w:rsidR="004305B6" w:rsidRPr="004305B6" w14:paraId="65B51C35" w14:textId="77777777" w:rsidTr="004305B6">
        <w:trPr>
          <w:trHeight w:val="300"/>
        </w:trPr>
        <w:tc>
          <w:tcPr>
            <w:tcW w:w="6374" w:type="dxa"/>
            <w:noWrap/>
            <w:hideMark/>
          </w:tcPr>
          <w:p w14:paraId="6B70C183" w14:textId="77777777" w:rsidR="004305B6" w:rsidRPr="004305B6" w:rsidRDefault="004305B6">
            <w:r w:rsidRPr="004305B6">
              <w:t xml:space="preserve">Bygning til lager                                                                                                                                                           </w:t>
            </w:r>
          </w:p>
        </w:tc>
        <w:tc>
          <w:tcPr>
            <w:tcW w:w="1134" w:type="dxa"/>
            <w:noWrap/>
            <w:hideMark/>
          </w:tcPr>
          <w:p w14:paraId="5FBCB32D" w14:textId="77777777" w:rsidR="004305B6" w:rsidRPr="004305B6" w:rsidRDefault="004305B6" w:rsidP="004305B6">
            <w:r w:rsidRPr="004305B6">
              <w:t>323</w:t>
            </w:r>
          </w:p>
        </w:tc>
        <w:tc>
          <w:tcPr>
            <w:tcW w:w="1842" w:type="dxa"/>
            <w:noWrap/>
            <w:hideMark/>
          </w:tcPr>
          <w:p w14:paraId="6532B776" w14:textId="77777777" w:rsidR="004305B6" w:rsidRPr="004305B6" w:rsidRDefault="004305B6">
            <w:r w:rsidRPr="004305B6">
              <w:t>Erhverv</w:t>
            </w:r>
          </w:p>
        </w:tc>
      </w:tr>
      <w:tr w:rsidR="004305B6" w:rsidRPr="004305B6" w14:paraId="3E2D4234" w14:textId="77777777" w:rsidTr="004305B6">
        <w:trPr>
          <w:trHeight w:val="300"/>
        </w:trPr>
        <w:tc>
          <w:tcPr>
            <w:tcW w:w="6374" w:type="dxa"/>
            <w:noWrap/>
            <w:hideMark/>
          </w:tcPr>
          <w:p w14:paraId="7007FE22" w14:textId="77777777" w:rsidR="004305B6" w:rsidRPr="004305B6" w:rsidRDefault="004305B6">
            <w:r w:rsidRPr="004305B6">
              <w:t xml:space="preserve">Butikscenter                                                                                                                                                                </w:t>
            </w:r>
          </w:p>
        </w:tc>
        <w:tc>
          <w:tcPr>
            <w:tcW w:w="1134" w:type="dxa"/>
            <w:noWrap/>
            <w:hideMark/>
          </w:tcPr>
          <w:p w14:paraId="7DAD593B" w14:textId="77777777" w:rsidR="004305B6" w:rsidRPr="004305B6" w:rsidRDefault="004305B6" w:rsidP="004305B6">
            <w:r w:rsidRPr="004305B6">
              <w:t>324</w:t>
            </w:r>
          </w:p>
        </w:tc>
        <w:tc>
          <w:tcPr>
            <w:tcW w:w="1842" w:type="dxa"/>
            <w:noWrap/>
            <w:hideMark/>
          </w:tcPr>
          <w:p w14:paraId="7E452870" w14:textId="77777777" w:rsidR="004305B6" w:rsidRPr="004305B6" w:rsidRDefault="004305B6">
            <w:r w:rsidRPr="004305B6">
              <w:t>Erhverv</w:t>
            </w:r>
          </w:p>
        </w:tc>
      </w:tr>
      <w:tr w:rsidR="004305B6" w:rsidRPr="004305B6" w14:paraId="7D8680CA" w14:textId="77777777" w:rsidTr="004305B6">
        <w:trPr>
          <w:trHeight w:val="300"/>
        </w:trPr>
        <w:tc>
          <w:tcPr>
            <w:tcW w:w="6374" w:type="dxa"/>
            <w:noWrap/>
            <w:hideMark/>
          </w:tcPr>
          <w:p w14:paraId="6951A5EC" w14:textId="77777777" w:rsidR="004305B6" w:rsidRPr="004305B6" w:rsidRDefault="004305B6">
            <w:r w:rsidRPr="004305B6">
              <w:t xml:space="preserve">Tankstation                                                                                                                                                                 </w:t>
            </w:r>
          </w:p>
        </w:tc>
        <w:tc>
          <w:tcPr>
            <w:tcW w:w="1134" w:type="dxa"/>
            <w:noWrap/>
            <w:hideMark/>
          </w:tcPr>
          <w:p w14:paraId="7C573130" w14:textId="77777777" w:rsidR="004305B6" w:rsidRPr="004305B6" w:rsidRDefault="004305B6" w:rsidP="004305B6">
            <w:r w:rsidRPr="004305B6">
              <w:t>325</w:t>
            </w:r>
          </w:p>
        </w:tc>
        <w:tc>
          <w:tcPr>
            <w:tcW w:w="1842" w:type="dxa"/>
            <w:noWrap/>
            <w:hideMark/>
          </w:tcPr>
          <w:p w14:paraId="3806F234" w14:textId="77777777" w:rsidR="004305B6" w:rsidRPr="004305B6" w:rsidRDefault="004305B6">
            <w:r w:rsidRPr="004305B6">
              <w:t>Erhverv</w:t>
            </w:r>
          </w:p>
        </w:tc>
      </w:tr>
      <w:tr w:rsidR="004305B6" w:rsidRPr="004305B6" w14:paraId="2A9F97BC" w14:textId="77777777" w:rsidTr="004305B6">
        <w:trPr>
          <w:trHeight w:val="300"/>
        </w:trPr>
        <w:tc>
          <w:tcPr>
            <w:tcW w:w="6374" w:type="dxa"/>
            <w:noWrap/>
            <w:hideMark/>
          </w:tcPr>
          <w:p w14:paraId="2C07C5A9" w14:textId="77777777" w:rsidR="004305B6" w:rsidRPr="004305B6" w:rsidRDefault="004305B6">
            <w:r w:rsidRPr="004305B6">
              <w:t xml:space="preserve">Anden bygning til kontor, handel og lager                                                                                                                                   </w:t>
            </w:r>
          </w:p>
        </w:tc>
        <w:tc>
          <w:tcPr>
            <w:tcW w:w="1134" w:type="dxa"/>
            <w:noWrap/>
            <w:hideMark/>
          </w:tcPr>
          <w:p w14:paraId="4136BD09" w14:textId="77777777" w:rsidR="004305B6" w:rsidRPr="004305B6" w:rsidRDefault="004305B6" w:rsidP="004305B6">
            <w:r w:rsidRPr="004305B6">
              <w:t>329</w:t>
            </w:r>
          </w:p>
        </w:tc>
        <w:tc>
          <w:tcPr>
            <w:tcW w:w="1842" w:type="dxa"/>
            <w:noWrap/>
            <w:hideMark/>
          </w:tcPr>
          <w:p w14:paraId="6BFED789" w14:textId="77777777" w:rsidR="004305B6" w:rsidRPr="004305B6" w:rsidRDefault="004305B6">
            <w:r w:rsidRPr="004305B6">
              <w:t>Erhverv</w:t>
            </w:r>
          </w:p>
        </w:tc>
      </w:tr>
      <w:tr w:rsidR="004305B6" w:rsidRPr="004305B6" w14:paraId="7BE8A9D6" w14:textId="77777777" w:rsidTr="004305B6">
        <w:trPr>
          <w:trHeight w:val="300"/>
        </w:trPr>
        <w:tc>
          <w:tcPr>
            <w:tcW w:w="6374" w:type="dxa"/>
            <w:noWrap/>
            <w:hideMark/>
          </w:tcPr>
          <w:p w14:paraId="478CCF9A" w14:textId="77777777" w:rsidR="004305B6" w:rsidRPr="004305B6" w:rsidRDefault="004305B6">
            <w:r w:rsidRPr="004305B6">
              <w:t xml:space="preserve">(UDFASES) Bygning til hotel, restaurant, vaskeri, frisÃ¸r og anden servicevirksomhed                                                                                         </w:t>
            </w:r>
          </w:p>
        </w:tc>
        <w:tc>
          <w:tcPr>
            <w:tcW w:w="1134" w:type="dxa"/>
            <w:noWrap/>
            <w:hideMark/>
          </w:tcPr>
          <w:p w14:paraId="00052BA7" w14:textId="77777777" w:rsidR="004305B6" w:rsidRPr="004305B6" w:rsidRDefault="004305B6" w:rsidP="004305B6">
            <w:r w:rsidRPr="004305B6">
              <w:t>330</w:t>
            </w:r>
          </w:p>
        </w:tc>
        <w:tc>
          <w:tcPr>
            <w:tcW w:w="1842" w:type="dxa"/>
            <w:noWrap/>
            <w:hideMark/>
          </w:tcPr>
          <w:p w14:paraId="61685DF0" w14:textId="77777777" w:rsidR="004305B6" w:rsidRPr="004305B6" w:rsidRDefault="004305B6">
            <w:r w:rsidRPr="004305B6">
              <w:t>Erhverv</w:t>
            </w:r>
          </w:p>
        </w:tc>
      </w:tr>
      <w:tr w:rsidR="004305B6" w:rsidRPr="004305B6" w14:paraId="00D72B91" w14:textId="77777777" w:rsidTr="004305B6">
        <w:trPr>
          <w:trHeight w:val="300"/>
        </w:trPr>
        <w:tc>
          <w:tcPr>
            <w:tcW w:w="6374" w:type="dxa"/>
            <w:noWrap/>
            <w:hideMark/>
          </w:tcPr>
          <w:p w14:paraId="27C862CA" w14:textId="77777777" w:rsidR="004305B6" w:rsidRPr="004305B6" w:rsidRDefault="004305B6">
            <w:r w:rsidRPr="004305B6">
              <w:t xml:space="preserve">Hotel, kro eller konferencecenter med overnatning                                                                                                                           </w:t>
            </w:r>
          </w:p>
        </w:tc>
        <w:tc>
          <w:tcPr>
            <w:tcW w:w="1134" w:type="dxa"/>
            <w:noWrap/>
            <w:hideMark/>
          </w:tcPr>
          <w:p w14:paraId="4D82B686" w14:textId="77777777" w:rsidR="004305B6" w:rsidRPr="004305B6" w:rsidRDefault="004305B6" w:rsidP="004305B6">
            <w:r w:rsidRPr="004305B6">
              <w:t>331</w:t>
            </w:r>
          </w:p>
        </w:tc>
        <w:tc>
          <w:tcPr>
            <w:tcW w:w="1842" w:type="dxa"/>
            <w:noWrap/>
            <w:hideMark/>
          </w:tcPr>
          <w:p w14:paraId="2AA11609" w14:textId="77777777" w:rsidR="004305B6" w:rsidRPr="004305B6" w:rsidRDefault="004305B6">
            <w:r w:rsidRPr="004305B6">
              <w:t>Erhverv</w:t>
            </w:r>
          </w:p>
        </w:tc>
      </w:tr>
      <w:tr w:rsidR="004305B6" w:rsidRPr="004305B6" w14:paraId="4D7F3577" w14:textId="77777777" w:rsidTr="004305B6">
        <w:trPr>
          <w:trHeight w:val="300"/>
        </w:trPr>
        <w:tc>
          <w:tcPr>
            <w:tcW w:w="6374" w:type="dxa"/>
            <w:noWrap/>
            <w:hideMark/>
          </w:tcPr>
          <w:p w14:paraId="59AF1A6A" w14:textId="77777777" w:rsidR="004305B6" w:rsidRPr="004305B6" w:rsidRDefault="004305B6">
            <w:r w:rsidRPr="004305B6">
              <w:t xml:space="preserve">Bed &amp; breakfast mv.                                                                                                                                                         </w:t>
            </w:r>
          </w:p>
        </w:tc>
        <w:tc>
          <w:tcPr>
            <w:tcW w:w="1134" w:type="dxa"/>
            <w:noWrap/>
            <w:hideMark/>
          </w:tcPr>
          <w:p w14:paraId="2D952BF4" w14:textId="77777777" w:rsidR="004305B6" w:rsidRPr="004305B6" w:rsidRDefault="004305B6" w:rsidP="004305B6">
            <w:r w:rsidRPr="004305B6">
              <w:t>332</w:t>
            </w:r>
          </w:p>
        </w:tc>
        <w:tc>
          <w:tcPr>
            <w:tcW w:w="1842" w:type="dxa"/>
            <w:noWrap/>
            <w:hideMark/>
          </w:tcPr>
          <w:p w14:paraId="4EC3ED9B" w14:textId="77777777" w:rsidR="004305B6" w:rsidRPr="004305B6" w:rsidRDefault="004305B6">
            <w:r w:rsidRPr="004305B6">
              <w:t>Erhverv</w:t>
            </w:r>
          </w:p>
        </w:tc>
      </w:tr>
      <w:tr w:rsidR="004305B6" w:rsidRPr="004305B6" w14:paraId="37CFD6AE" w14:textId="77777777" w:rsidTr="004305B6">
        <w:trPr>
          <w:trHeight w:val="300"/>
        </w:trPr>
        <w:tc>
          <w:tcPr>
            <w:tcW w:w="6374" w:type="dxa"/>
            <w:noWrap/>
            <w:hideMark/>
          </w:tcPr>
          <w:p w14:paraId="2432EE20" w14:textId="77777777" w:rsidR="004305B6" w:rsidRPr="004305B6" w:rsidRDefault="004305B6">
            <w:r w:rsidRPr="004305B6">
              <w:t xml:space="preserve">Restaurant, cafÃ© og konferencecenter uden overnatning                                                                                                                       </w:t>
            </w:r>
          </w:p>
        </w:tc>
        <w:tc>
          <w:tcPr>
            <w:tcW w:w="1134" w:type="dxa"/>
            <w:noWrap/>
            <w:hideMark/>
          </w:tcPr>
          <w:p w14:paraId="50E5F793" w14:textId="77777777" w:rsidR="004305B6" w:rsidRPr="004305B6" w:rsidRDefault="004305B6" w:rsidP="004305B6">
            <w:r w:rsidRPr="004305B6">
              <w:t>333</w:t>
            </w:r>
          </w:p>
        </w:tc>
        <w:tc>
          <w:tcPr>
            <w:tcW w:w="1842" w:type="dxa"/>
            <w:noWrap/>
            <w:hideMark/>
          </w:tcPr>
          <w:p w14:paraId="215793DA" w14:textId="77777777" w:rsidR="004305B6" w:rsidRPr="004305B6" w:rsidRDefault="004305B6">
            <w:r w:rsidRPr="004305B6">
              <w:t>Erhverv</w:t>
            </w:r>
          </w:p>
        </w:tc>
      </w:tr>
      <w:tr w:rsidR="004305B6" w:rsidRPr="004305B6" w14:paraId="559BDCE1" w14:textId="77777777" w:rsidTr="004305B6">
        <w:trPr>
          <w:trHeight w:val="300"/>
        </w:trPr>
        <w:tc>
          <w:tcPr>
            <w:tcW w:w="6374" w:type="dxa"/>
            <w:noWrap/>
            <w:hideMark/>
          </w:tcPr>
          <w:p w14:paraId="3B6BABCD" w14:textId="77777777" w:rsidR="004305B6" w:rsidRPr="004305B6" w:rsidRDefault="004305B6">
            <w:r w:rsidRPr="004305B6">
              <w:t xml:space="preserve">Privat servicevirksomhed som frisÃ¸r, vaskeri, netcafÃ© mv.                                                                                                                   </w:t>
            </w:r>
          </w:p>
        </w:tc>
        <w:tc>
          <w:tcPr>
            <w:tcW w:w="1134" w:type="dxa"/>
            <w:noWrap/>
            <w:hideMark/>
          </w:tcPr>
          <w:p w14:paraId="2CAAA21A" w14:textId="77777777" w:rsidR="004305B6" w:rsidRPr="004305B6" w:rsidRDefault="004305B6" w:rsidP="004305B6">
            <w:r w:rsidRPr="004305B6">
              <w:t>334</w:t>
            </w:r>
          </w:p>
        </w:tc>
        <w:tc>
          <w:tcPr>
            <w:tcW w:w="1842" w:type="dxa"/>
            <w:noWrap/>
            <w:hideMark/>
          </w:tcPr>
          <w:p w14:paraId="291995FD" w14:textId="77777777" w:rsidR="004305B6" w:rsidRPr="004305B6" w:rsidRDefault="004305B6">
            <w:r w:rsidRPr="004305B6">
              <w:t>Erhverv</w:t>
            </w:r>
          </w:p>
        </w:tc>
      </w:tr>
      <w:tr w:rsidR="004305B6" w:rsidRPr="004305B6" w14:paraId="7DAAF9B3" w14:textId="77777777" w:rsidTr="004305B6">
        <w:trPr>
          <w:trHeight w:val="300"/>
        </w:trPr>
        <w:tc>
          <w:tcPr>
            <w:tcW w:w="6374" w:type="dxa"/>
            <w:noWrap/>
            <w:hideMark/>
          </w:tcPr>
          <w:p w14:paraId="57759900" w14:textId="77777777" w:rsidR="004305B6" w:rsidRPr="004305B6" w:rsidRDefault="004305B6">
            <w:r w:rsidRPr="004305B6">
              <w:t xml:space="preserve">Anden bygning til serviceerhverv                                                                                                                                            </w:t>
            </w:r>
          </w:p>
        </w:tc>
        <w:tc>
          <w:tcPr>
            <w:tcW w:w="1134" w:type="dxa"/>
            <w:noWrap/>
            <w:hideMark/>
          </w:tcPr>
          <w:p w14:paraId="557B791A" w14:textId="77777777" w:rsidR="004305B6" w:rsidRPr="004305B6" w:rsidRDefault="004305B6" w:rsidP="004305B6">
            <w:r w:rsidRPr="004305B6">
              <w:t>339</w:t>
            </w:r>
          </w:p>
        </w:tc>
        <w:tc>
          <w:tcPr>
            <w:tcW w:w="1842" w:type="dxa"/>
            <w:noWrap/>
            <w:hideMark/>
          </w:tcPr>
          <w:p w14:paraId="7CE1CE0E" w14:textId="77777777" w:rsidR="004305B6" w:rsidRPr="004305B6" w:rsidRDefault="004305B6">
            <w:r w:rsidRPr="004305B6">
              <w:t>Erhverv</w:t>
            </w:r>
          </w:p>
        </w:tc>
      </w:tr>
      <w:tr w:rsidR="004305B6" w:rsidRPr="004305B6" w14:paraId="0B9C6AB4" w14:textId="77777777" w:rsidTr="004305B6">
        <w:trPr>
          <w:trHeight w:val="300"/>
        </w:trPr>
        <w:tc>
          <w:tcPr>
            <w:tcW w:w="6374" w:type="dxa"/>
            <w:noWrap/>
            <w:hideMark/>
          </w:tcPr>
          <w:p w14:paraId="233A49BB" w14:textId="77777777" w:rsidR="004305B6" w:rsidRPr="004305B6" w:rsidRDefault="004305B6">
            <w:r w:rsidRPr="004305B6">
              <w:t xml:space="preserve">(UDFASES) Anden bygning til transport, handel etc                                                                                                                           </w:t>
            </w:r>
          </w:p>
        </w:tc>
        <w:tc>
          <w:tcPr>
            <w:tcW w:w="1134" w:type="dxa"/>
            <w:noWrap/>
            <w:hideMark/>
          </w:tcPr>
          <w:p w14:paraId="0E2B4E99" w14:textId="77777777" w:rsidR="004305B6" w:rsidRPr="004305B6" w:rsidRDefault="004305B6" w:rsidP="004305B6">
            <w:r w:rsidRPr="004305B6">
              <w:t>390</w:t>
            </w:r>
          </w:p>
        </w:tc>
        <w:tc>
          <w:tcPr>
            <w:tcW w:w="1842" w:type="dxa"/>
            <w:noWrap/>
            <w:hideMark/>
          </w:tcPr>
          <w:p w14:paraId="2E72F7E2" w14:textId="77777777" w:rsidR="004305B6" w:rsidRPr="004305B6" w:rsidRDefault="004305B6">
            <w:r w:rsidRPr="004305B6">
              <w:t>Erhverv</w:t>
            </w:r>
          </w:p>
        </w:tc>
      </w:tr>
      <w:tr w:rsidR="004305B6" w:rsidRPr="004305B6" w14:paraId="22D091DD" w14:textId="77777777" w:rsidTr="004305B6">
        <w:trPr>
          <w:trHeight w:val="300"/>
        </w:trPr>
        <w:tc>
          <w:tcPr>
            <w:tcW w:w="6374" w:type="dxa"/>
            <w:noWrap/>
            <w:hideMark/>
          </w:tcPr>
          <w:p w14:paraId="0AB62774" w14:textId="77777777" w:rsidR="004305B6" w:rsidRPr="004305B6" w:rsidRDefault="004305B6">
            <w:r w:rsidRPr="004305B6">
              <w:t> Forlystelsespark</w:t>
            </w:r>
          </w:p>
        </w:tc>
        <w:tc>
          <w:tcPr>
            <w:tcW w:w="1134" w:type="dxa"/>
            <w:noWrap/>
            <w:hideMark/>
          </w:tcPr>
          <w:p w14:paraId="09143921" w14:textId="77777777" w:rsidR="004305B6" w:rsidRPr="004305B6" w:rsidRDefault="004305B6" w:rsidP="004305B6">
            <w:r w:rsidRPr="004305B6">
              <w:t>416</w:t>
            </w:r>
          </w:p>
        </w:tc>
        <w:tc>
          <w:tcPr>
            <w:tcW w:w="1842" w:type="dxa"/>
            <w:noWrap/>
            <w:hideMark/>
          </w:tcPr>
          <w:p w14:paraId="67E04C00" w14:textId="77777777" w:rsidR="004305B6" w:rsidRPr="004305B6" w:rsidRDefault="004305B6">
            <w:r w:rsidRPr="004305B6">
              <w:t>Erhverv</w:t>
            </w:r>
          </w:p>
        </w:tc>
      </w:tr>
      <w:tr w:rsidR="004305B6" w:rsidRPr="004305B6" w14:paraId="6948A83A" w14:textId="77777777" w:rsidTr="004305B6">
        <w:trPr>
          <w:trHeight w:val="300"/>
        </w:trPr>
        <w:tc>
          <w:tcPr>
            <w:tcW w:w="6374" w:type="dxa"/>
            <w:noWrap/>
            <w:hideMark/>
          </w:tcPr>
          <w:p w14:paraId="36789A69" w14:textId="77777777" w:rsidR="004305B6" w:rsidRPr="004305B6" w:rsidRDefault="004305B6">
            <w:r w:rsidRPr="004305B6">
              <w:t>Hospice, behandlingshjem mv.</w:t>
            </w:r>
          </w:p>
        </w:tc>
        <w:tc>
          <w:tcPr>
            <w:tcW w:w="1134" w:type="dxa"/>
            <w:noWrap/>
            <w:hideMark/>
          </w:tcPr>
          <w:p w14:paraId="4BC880CA" w14:textId="77777777" w:rsidR="004305B6" w:rsidRPr="004305B6" w:rsidRDefault="004305B6" w:rsidP="004305B6">
            <w:r w:rsidRPr="004305B6">
              <w:t>432</w:t>
            </w:r>
          </w:p>
        </w:tc>
        <w:tc>
          <w:tcPr>
            <w:tcW w:w="1842" w:type="dxa"/>
            <w:noWrap/>
            <w:hideMark/>
          </w:tcPr>
          <w:p w14:paraId="6601ACA2" w14:textId="77777777" w:rsidR="004305B6" w:rsidRPr="004305B6" w:rsidRDefault="004305B6">
            <w:r w:rsidRPr="004305B6">
              <w:t>Erhverv</w:t>
            </w:r>
          </w:p>
        </w:tc>
      </w:tr>
      <w:tr w:rsidR="004305B6" w:rsidRPr="004305B6" w14:paraId="4F090107" w14:textId="77777777" w:rsidTr="004305B6">
        <w:trPr>
          <w:trHeight w:val="300"/>
        </w:trPr>
        <w:tc>
          <w:tcPr>
            <w:tcW w:w="6374" w:type="dxa"/>
            <w:noWrap/>
            <w:hideMark/>
          </w:tcPr>
          <w:p w14:paraId="236AB00F" w14:textId="77777777" w:rsidR="004305B6" w:rsidRPr="004305B6" w:rsidRDefault="004305B6">
            <w:r w:rsidRPr="004305B6">
              <w:t xml:space="preserve">(UDFASES) Bygning til feriekoloni, vandrehjem o.lign. bortset fra sommerhus                                                                                                 </w:t>
            </w:r>
          </w:p>
        </w:tc>
        <w:tc>
          <w:tcPr>
            <w:tcW w:w="1134" w:type="dxa"/>
            <w:noWrap/>
            <w:hideMark/>
          </w:tcPr>
          <w:p w14:paraId="4EF0F402" w14:textId="77777777" w:rsidR="004305B6" w:rsidRPr="004305B6" w:rsidRDefault="004305B6" w:rsidP="004305B6">
            <w:r w:rsidRPr="004305B6">
              <w:t>520</w:t>
            </w:r>
          </w:p>
        </w:tc>
        <w:tc>
          <w:tcPr>
            <w:tcW w:w="1842" w:type="dxa"/>
            <w:noWrap/>
            <w:hideMark/>
          </w:tcPr>
          <w:p w14:paraId="0CCDD249" w14:textId="77777777" w:rsidR="004305B6" w:rsidRPr="004305B6" w:rsidRDefault="004305B6">
            <w:r w:rsidRPr="004305B6">
              <w:t>Erhverv</w:t>
            </w:r>
          </w:p>
        </w:tc>
      </w:tr>
      <w:tr w:rsidR="004305B6" w:rsidRPr="004305B6" w14:paraId="7955E4C1" w14:textId="77777777" w:rsidTr="004305B6">
        <w:trPr>
          <w:trHeight w:val="300"/>
        </w:trPr>
        <w:tc>
          <w:tcPr>
            <w:tcW w:w="6374" w:type="dxa"/>
            <w:noWrap/>
            <w:hideMark/>
          </w:tcPr>
          <w:p w14:paraId="27794076" w14:textId="77777777" w:rsidR="004305B6" w:rsidRPr="004305B6" w:rsidRDefault="004305B6">
            <w:r w:rsidRPr="004305B6">
              <w:t xml:space="preserve">Feriecenter, center til campingplads mv.                                                                                                                                    </w:t>
            </w:r>
          </w:p>
        </w:tc>
        <w:tc>
          <w:tcPr>
            <w:tcW w:w="1134" w:type="dxa"/>
            <w:noWrap/>
            <w:hideMark/>
          </w:tcPr>
          <w:p w14:paraId="71AABD50" w14:textId="77777777" w:rsidR="004305B6" w:rsidRPr="004305B6" w:rsidRDefault="004305B6" w:rsidP="004305B6">
            <w:r w:rsidRPr="004305B6">
              <w:t>521</w:t>
            </w:r>
          </w:p>
        </w:tc>
        <w:tc>
          <w:tcPr>
            <w:tcW w:w="1842" w:type="dxa"/>
            <w:noWrap/>
            <w:hideMark/>
          </w:tcPr>
          <w:p w14:paraId="3E2DAD15" w14:textId="77777777" w:rsidR="004305B6" w:rsidRPr="004305B6" w:rsidRDefault="004305B6">
            <w:r w:rsidRPr="004305B6">
              <w:t>Erhverv</w:t>
            </w:r>
          </w:p>
        </w:tc>
      </w:tr>
      <w:tr w:rsidR="004305B6" w:rsidRPr="004305B6" w14:paraId="601BFCE8" w14:textId="77777777" w:rsidTr="004305B6">
        <w:trPr>
          <w:trHeight w:val="300"/>
        </w:trPr>
        <w:tc>
          <w:tcPr>
            <w:tcW w:w="6374" w:type="dxa"/>
            <w:noWrap/>
            <w:hideMark/>
          </w:tcPr>
          <w:p w14:paraId="6F35B00E" w14:textId="77777777" w:rsidR="004305B6" w:rsidRPr="004305B6" w:rsidRDefault="004305B6">
            <w:r w:rsidRPr="004305B6">
              <w:t xml:space="preserve">Bygning med ferielejligheder til erhvervsmÃ¦ssig udlejning                                                                                                                   </w:t>
            </w:r>
          </w:p>
        </w:tc>
        <w:tc>
          <w:tcPr>
            <w:tcW w:w="1134" w:type="dxa"/>
            <w:noWrap/>
            <w:hideMark/>
          </w:tcPr>
          <w:p w14:paraId="79AFF14F" w14:textId="77777777" w:rsidR="004305B6" w:rsidRPr="004305B6" w:rsidRDefault="004305B6" w:rsidP="004305B6">
            <w:r w:rsidRPr="004305B6">
              <w:t>522</w:t>
            </w:r>
          </w:p>
        </w:tc>
        <w:tc>
          <w:tcPr>
            <w:tcW w:w="1842" w:type="dxa"/>
            <w:noWrap/>
            <w:hideMark/>
          </w:tcPr>
          <w:p w14:paraId="6DC95703" w14:textId="77777777" w:rsidR="004305B6" w:rsidRPr="004305B6" w:rsidRDefault="004305B6">
            <w:r w:rsidRPr="004305B6">
              <w:t>Erhverv</w:t>
            </w:r>
          </w:p>
        </w:tc>
      </w:tr>
      <w:tr w:rsidR="004305B6" w:rsidRPr="004305B6" w14:paraId="59654986" w14:textId="77777777" w:rsidTr="004305B6">
        <w:trPr>
          <w:trHeight w:val="300"/>
        </w:trPr>
        <w:tc>
          <w:tcPr>
            <w:tcW w:w="6374" w:type="dxa"/>
            <w:noWrap/>
            <w:hideMark/>
          </w:tcPr>
          <w:p w14:paraId="2CC242FF" w14:textId="77777777" w:rsidR="004305B6" w:rsidRPr="004305B6" w:rsidRDefault="004305B6">
            <w:r w:rsidRPr="004305B6">
              <w:t>Bygning med ferielejligheder til eget brug</w:t>
            </w:r>
          </w:p>
        </w:tc>
        <w:tc>
          <w:tcPr>
            <w:tcW w:w="1134" w:type="dxa"/>
            <w:noWrap/>
            <w:hideMark/>
          </w:tcPr>
          <w:p w14:paraId="33910E00" w14:textId="77777777" w:rsidR="004305B6" w:rsidRPr="004305B6" w:rsidRDefault="004305B6" w:rsidP="004305B6">
            <w:r w:rsidRPr="004305B6">
              <w:t>523</w:t>
            </w:r>
          </w:p>
        </w:tc>
        <w:tc>
          <w:tcPr>
            <w:tcW w:w="1842" w:type="dxa"/>
            <w:noWrap/>
            <w:hideMark/>
          </w:tcPr>
          <w:p w14:paraId="5ED2D5EA" w14:textId="77777777" w:rsidR="004305B6" w:rsidRPr="004305B6" w:rsidRDefault="004305B6">
            <w:r w:rsidRPr="004305B6">
              <w:t>Erhverv</w:t>
            </w:r>
          </w:p>
        </w:tc>
      </w:tr>
      <w:tr w:rsidR="004305B6" w:rsidRPr="004305B6" w14:paraId="4FB1756B" w14:textId="77777777" w:rsidTr="004305B6">
        <w:trPr>
          <w:trHeight w:val="300"/>
        </w:trPr>
        <w:tc>
          <w:tcPr>
            <w:tcW w:w="6374" w:type="dxa"/>
            <w:noWrap/>
            <w:hideMark/>
          </w:tcPr>
          <w:p w14:paraId="1DC27984" w14:textId="77777777" w:rsidR="004305B6" w:rsidRPr="004305B6" w:rsidRDefault="004305B6">
            <w:r w:rsidRPr="004305B6">
              <w:t xml:space="preserve">Anden bygning til ferieformÃ¥l                                                                                                                                               </w:t>
            </w:r>
          </w:p>
        </w:tc>
        <w:tc>
          <w:tcPr>
            <w:tcW w:w="1134" w:type="dxa"/>
            <w:noWrap/>
            <w:hideMark/>
          </w:tcPr>
          <w:p w14:paraId="48BC7CA4" w14:textId="77777777" w:rsidR="004305B6" w:rsidRPr="004305B6" w:rsidRDefault="004305B6" w:rsidP="004305B6">
            <w:r w:rsidRPr="004305B6">
              <w:t>529</w:t>
            </w:r>
          </w:p>
        </w:tc>
        <w:tc>
          <w:tcPr>
            <w:tcW w:w="1842" w:type="dxa"/>
            <w:noWrap/>
            <w:hideMark/>
          </w:tcPr>
          <w:p w14:paraId="0206888F" w14:textId="77777777" w:rsidR="004305B6" w:rsidRPr="004305B6" w:rsidRDefault="004305B6">
            <w:r w:rsidRPr="004305B6">
              <w:t>Erhverv</w:t>
            </w:r>
          </w:p>
        </w:tc>
      </w:tr>
      <w:tr w:rsidR="004305B6" w:rsidRPr="004305B6" w14:paraId="0F60B89A" w14:textId="77777777" w:rsidTr="004305B6">
        <w:trPr>
          <w:trHeight w:val="300"/>
        </w:trPr>
        <w:tc>
          <w:tcPr>
            <w:tcW w:w="6374" w:type="dxa"/>
            <w:noWrap/>
            <w:hideMark/>
          </w:tcPr>
          <w:p w14:paraId="65F26ECD" w14:textId="77777777" w:rsidR="004305B6" w:rsidRPr="004305B6" w:rsidRDefault="004305B6">
            <w:r w:rsidRPr="004305B6">
              <w:t xml:space="preserve">(UDFASES) Bygning i forbindelse med idrÃ¦tsudÃ¸velse (klubhus, idrÃ¦tshal, svÃ¸mmehal o. lign.)                                                                                 </w:t>
            </w:r>
          </w:p>
        </w:tc>
        <w:tc>
          <w:tcPr>
            <w:tcW w:w="1134" w:type="dxa"/>
            <w:noWrap/>
            <w:hideMark/>
          </w:tcPr>
          <w:p w14:paraId="209192A7" w14:textId="77777777" w:rsidR="004305B6" w:rsidRPr="004305B6" w:rsidRDefault="004305B6" w:rsidP="004305B6">
            <w:r w:rsidRPr="004305B6">
              <w:t>530</w:t>
            </w:r>
          </w:p>
        </w:tc>
        <w:tc>
          <w:tcPr>
            <w:tcW w:w="1842" w:type="dxa"/>
            <w:noWrap/>
            <w:hideMark/>
          </w:tcPr>
          <w:p w14:paraId="0BB3E4E4" w14:textId="77777777" w:rsidR="004305B6" w:rsidRPr="004305B6" w:rsidRDefault="004305B6">
            <w:r w:rsidRPr="004305B6">
              <w:t>Erhverv</w:t>
            </w:r>
          </w:p>
        </w:tc>
      </w:tr>
      <w:tr w:rsidR="004305B6" w:rsidRPr="004305B6" w14:paraId="0389ED61" w14:textId="77777777" w:rsidTr="004305B6">
        <w:trPr>
          <w:trHeight w:val="300"/>
        </w:trPr>
        <w:tc>
          <w:tcPr>
            <w:tcW w:w="6374" w:type="dxa"/>
            <w:noWrap/>
            <w:hideMark/>
          </w:tcPr>
          <w:p w14:paraId="0C96A126" w14:textId="77777777" w:rsidR="004305B6" w:rsidRPr="004305B6" w:rsidRDefault="004305B6">
            <w:r w:rsidRPr="004305B6">
              <w:t xml:space="preserve">Klubhus i forbindelse med fritid og idrÃ¦t                                                                                                                                   </w:t>
            </w:r>
          </w:p>
        </w:tc>
        <w:tc>
          <w:tcPr>
            <w:tcW w:w="1134" w:type="dxa"/>
            <w:noWrap/>
            <w:hideMark/>
          </w:tcPr>
          <w:p w14:paraId="09B0E0EF" w14:textId="77777777" w:rsidR="004305B6" w:rsidRPr="004305B6" w:rsidRDefault="004305B6" w:rsidP="004305B6">
            <w:r w:rsidRPr="004305B6">
              <w:t>531</w:t>
            </w:r>
          </w:p>
        </w:tc>
        <w:tc>
          <w:tcPr>
            <w:tcW w:w="1842" w:type="dxa"/>
            <w:noWrap/>
            <w:hideMark/>
          </w:tcPr>
          <w:p w14:paraId="61B1F827" w14:textId="77777777" w:rsidR="004305B6" w:rsidRPr="004305B6" w:rsidRDefault="004305B6">
            <w:r w:rsidRPr="004305B6">
              <w:t>Erhverv</w:t>
            </w:r>
          </w:p>
        </w:tc>
      </w:tr>
      <w:tr w:rsidR="004305B6" w:rsidRPr="004305B6" w14:paraId="1DE61E80" w14:textId="77777777" w:rsidTr="004305B6">
        <w:trPr>
          <w:trHeight w:val="300"/>
        </w:trPr>
        <w:tc>
          <w:tcPr>
            <w:tcW w:w="6374" w:type="dxa"/>
            <w:noWrap/>
            <w:hideMark/>
          </w:tcPr>
          <w:p w14:paraId="5D64435B" w14:textId="77777777" w:rsidR="004305B6" w:rsidRPr="004305B6" w:rsidRDefault="004305B6">
            <w:r w:rsidRPr="004305B6">
              <w:t>Svømmehal</w:t>
            </w:r>
          </w:p>
        </w:tc>
        <w:tc>
          <w:tcPr>
            <w:tcW w:w="1134" w:type="dxa"/>
            <w:noWrap/>
            <w:hideMark/>
          </w:tcPr>
          <w:p w14:paraId="6A78DED6" w14:textId="77777777" w:rsidR="004305B6" w:rsidRPr="004305B6" w:rsidRDefault="004305B6" w:rsidP="004305B6">
            <w:r w:rsidRPr="004305B6">
              <w:t>523</w:t>
            </w:r>
          </w:p>
        </w:tc>
        <w:tc>
          <w:tcPr>
            <w:tcW w:w="1842" w:type="dxa"/>
            <w:noWrap/>
            <w:hideMark/>
          </w:tcPr>
          <w:p w14:paraId="3A099D58" w14:textId="77777777" w:rsidR="004305B6" w:rsidRPr="004305B6" w:rsidRDefault="004305B6">
            <w:r w:rsidRPr="004305B6">
              <w:t>Erhverv</w:t>
            </w:r>
          </w:p>
        </w:tc>
      </w:tr>
      <w:tr w:rsidR="004305B6" w:rsidRPr="004305B6" w14:paraId="4E1E3042" w14:textId="77777777" w:rsidTr="004305B6">
        <w:trPr>
          <w:trHeight w:val="300"/>
        </w:trPr>
        <w:tc>
          <w:tcPr>
            <w:tcW w:w="6374" w:type="dxa"/>
            <w:noWrap/>
            <w:hideMark/>
          </w:tcPr>
          <w:p w14:paraId="202CCCB3" w14:textId="77777777" w:rsidR="004305B6" w:rsidRPr="004305B6" w:rsidRDefault="004305B6">
            <w:r w:rsidRPr="004305B6">
              <w:t xml:space="preserve">IdrÃ¦tshal                                                                                                                                                                   </w:t>
            </w:r>
          </w:p>
        </w:tc>
        <w:tc>
          <w:tcPr>
            <w:tcW w:w="1134" w:type="dxa"/>
            <w:noWrap/>
            <w:hideMark/>
          </w:tcPr>
          <w:p w14:paraId="71B5AB58" w14:textId="77777777" w:rsidR="004305B6" w:rsidRPr="004305B6" w:rsidRDefault="004305B6" w:rsidP="004305B6">
            <w:r w:rsidRPr="004305B6">
              <w:t>533</w:t>
            </w:r>
          </w:p>
        </w:tc>
        <w:tc>
          <w:tcPr>
            <w:tcW w:w="1842" w:type="dxa"/>
            <w:noWrap/>
            <w:hideMark/>
          </w:tcPr>
          <w:p w14:paraId="617B3146" w14:textId="77777777" w:rsidR="004305B6" w:rsidRPr="004305B6" w:rsidRDefault="004305B6">
            <w:r w:rsidRPr="004305B6">
              <w:t>Erhverv</w:t>
            </w:r>
          </w:p>
        </w:tc>
      </w:tr>
      <w:tr w:rsidR="004305B6" w:rsidRPr="004305B6" w14:paraId="4F3128F0" w14:textId="77777777" w:rsidTr="004305B6">
        <w:trPr>
          <w:trHeight w:val="300"/>
        </w:trPr>
        <w:tc>
          <w:tcPr>
            <w:tcW w:w="6374" w:type="dxa"/>
            <w:noWrap/>
            <w:hideMark/>
          </w:tcPr>
          <w:p w14:paraId="772E280B" w14:textId="77777777" w:rsidR="004305B6" w:rsidRPr="004305B6" w:rsidRDefault="004305B6">
            <w:r w:rsidRPr="004305B6">
              <w:t xml:space="preserve">Tribune i forbindelse med stadion                                                                                                                                           </w:t>
            </w:r>
          </w:p>
        </w:tc>
        <w:tc>
          <w:tcPr>
            <w:tcW w:w="1134" w:type="dxa"/>
            <w:noWrap/>
            <w:hideMark/>
          </w:tcPr>
          <w:p w14:paraId="40C3268E" w14:textId="77777777" w:rsidR="004305B6" w:rsidRPr="004305B6" w:rsidRDefault="004305B6" w:rsidP="004305B6">
            <w:r w:rsidRPr="004305B6">
              <w:t>534</w:t>
            </w:r>
          </w:p>
        </w:tc>
        <w:tc>
          <w:tcPr>
            <w:tcW w:w="1842" w:type="dxa"/>
            <w:noWrap/>
            <w:hideMark/>
          </w:tcPr>
          <w:p w14:paraId="19AAF978" w14:textId="77777777" w:rsidR="004305B6" w:rsidRPr="004305B6" w:rsidRDefault="004305B6">
            <w:r w:rsidRPr="004305B6">
              <w:t>Erhverv</w:t>
            </w:r>
          </w:p>
        </w:tc>
      </w:tr>
      <w:tr w:rsidR="004305B6" w:rsidRPr="004305B6" w14:paraId="770CAE60" w14:textId="77777777" w:rsidTr="004305B6">
        <w:trPr>
          <w:trHeight w:val="300"/>
        </w:trPr>
        <w:tc>
          <w:tcPr>
            <w:tcW w:w="6374" w:type="dxa"/>
            <w:noWrap/>
            <w:hideMark/>
          </w:tcPr>
          <w:p w14:paraId="2BFC6FCE" w14:textId="77777777" w:rsidR="004305B6" w:rsidRPr="004305B6" w:rsidRDefault="004305B6">
            <w:r w:rsidRPr="004305B6">
              <w:t xml:space="preserve">Rideskole                                                                                                                                                                   </w:t>
            </w:r>
          </w:p>
        </w:tc>
        <w:tc>
          <w:tcPr>
            <w:tcW w:w="1134" w:type="dxa"/>
            <w:noWrap/>
            <w:hideMark/>
          </w:tcPr>
          <w:p w14:paraId="0E5A0BE7" w14:textId="77777777" w:rsidR="004305B6" w:rsidRPr="004305B6" w:rsidRDefault="004305B6" w:rsidP="004305B6">
            <w:r w:rsidRPr="004305B6">
              <w:t>535</w:t>
            </w:r>
          </w:p>
        </w:tc>
        <w:tc>
          <w:tcPr>
            <w:tcW w:w="1842" w:type="dxa"/>
            <w:noWrap/>
            <w:hideMark/>
          </w:tcPr>
          <w:p w14:paraId="2F875D22" w14:textId="77777777" w:rsidR="004305B6" w:rsidRPr="004305B6" w:rsidRDefault="004305B6">
            <w:r w:rsidRPr="004305B6">
              <w:t>Erhverv</w:t>
            </w:r>
          </w:p>
        </w:tc>
      </w:tr>
      <w:tr w:rsidR="004305B6" w:rsidRPr="004305B6" w14:paraId="0880667F" w14:textId="77777777" w:rsidTr="004305B6">
        <w:trPr>
          <w:trHeight w:val="300"/>
        </w:trPr>
        <w:tc>
          <w:tcPr>
            <w:tcW w:w="6374" w:type="dxa"/>
            <w:noWrap/>
            <w:hideMark/>
          </w:tcPr>
          <w:p w14:paraId="3C8A8E96" w14:textId="77777777" w:rsidR="004305B6" w:rsidRPr="004305B6" w:rsidRDefault="004305B6">
            <w:r w:rsidRPr="004305B6">
              <w:lastRenderedPageBreak/>
              <w:t xml:space="preserve">Anden bygning til idrÃ¦tformÃ¥l                                                                                                                                               </w:t>
            </w:r>
          </w:p>
        </w:tc>
        <w:tc>
          <w:tcPr>
            <w:tcW w:w="1134" w:type="dxa"/>
            <w:noWrap/>
            <w:hideMark/>
          </w:tcPr>
          <w:p w14:paraId="2A8CF81F" w14:textId="77777777" w:rsidR="004305B6" w:rsidRPr="004305B6" w:rsidRDefault="004305B6" w:rsidP="004305B6">
            <w:r w:rsidRPr="004305B6">
              <w:t>539</w:t>
            </w:r>
          </w:p>
        </w:tc>
        <w:tc>
          <w:tcPr>
            <w:tcW w:w="1842" w:type="dxa"/>
            <w:noWrap/>
            <w:hideMark/>
          </w:tcPr>
          <w:p w14:paraId="7D1778C0" w14:textId="77777777" w:rsidR="004305B6" w:rsidRPr="004305B6" w:rsidRDefault="004305B6">
            <w:r w:rsidRPr="004305B6">
              <w:t>Erhverv</w:t>
            </w:r>
          </w:p>
        </w:tc>
      </w:tr>
      <w:tr w:rsidR="004305B6" w:rsidRPr="004305B6" w14:paraId="465A672B" w14:textId="77777777" w:rsidTr="004305B6">
        <w:trPr>
          <w:trHeight w:val="300"/>
        </w:trPr>
        <w:tc>
          <w:tcPr>
            <w:tcW w:w="6374" w:type="dxa"/>
            <w:noWrap/>
            <w:hideMark/>
          </w:tcPr>
          <w:p w14:paraId="40E8DCA5" w14:textId="77777777" w:rsidR="004305B6" w:rsidRPr="004305B6" w:rsidRDefault="004305B6">
            <w:r w:rsidRPr="004305B6">
              <w:t xml:space="preserve">(UDFASES) El-, gas-, vand- eller varmevÃ¦rk, forbrÃ¦ndingsanstalt m.v.                                                                                                        </w:t>
            </w:r>
          </w:p>
        </w:tc>
        <w:tc>
          <w:tcPr>
            <w:tcW w:w="1134" w:type="dxa"/>
            <w:noWrap/>
            <w:hideMark/>
          </w:tcPr>
          <w:p w14:paraId="40657CDC" w14:textId="77777777" w:rsidR="004305B6" w:rsidRPr="004305B6" w:rsidRDefault="004305B6" w:rsidP="004305B6">
            <w:r w:rsidRPr="004305B6">
              <w:t>230</w:t>
            </w:r>
          </w:p>
        </w:tc>
        <w:tc>
          <w:tcPr>
            <w:tcW w:w="1842" w:type="dxa"/>
            <w:noWrap/>
            <w:hideMark/>
          </w:tcPr>
          <w:p w14:paraId="1073D260" w14:textId="77777777" w:rsidR="004305B6" w:rsidRPr="004305B6" w:rsidRDefault="004305B6">
            <w:r w:rsidRPr="004305B6">
              <w:t>Forsyning</w:t>
            </w:r>
          </w:p>
        </w:tc>
      </w:tr>
      <w:tr w:rsidR="004305B6" w:rsidRPr="004305B6" w14:paraId="704DBCC0" w14:textId="77777777" w:rsidTr="004305B6">
        <w:trPr>
          <w:trHeight w:val="300"/>
        </w:trPr>
        <w:tc>
          <w:tcPr>
            <w:tcW w:w="6374" w:type="dxa"/>
            <w:noWrap/>
            <w:hideMark/>
          </w:tcPr>
          <w:p w14:paraId="1534C29A" w14:textId="77777777" w:rsidR="004305B6" w:rsidRPr="004305B6" w:rsidRDefault="004305B6">
            <w:r w:rsidRPr="004305B6">
              <w:t xml:space="preserve">Bygning til energiproduktion                                                                                                                                                </w:t>
            </w:r>
          </w:p>
        </w:tc>
        <w:tc>
          <w:tcPr>
            <w:tcW w:w="1134" w:type="dxa"/>
            <w:noWrap/>
            <w:hideMark/>
          </w:tcPr>
          <w:p w14:paraId="241A4997" w14:textId="77777777" w:rsidR="004305B6" w:rsidRPr="004305B6" w:rsidRDefault="004305B6" w:rsidP="004305B6">
            <w:r w:rsidRPr="004305B6">
              <w:t>231</w:t>
            </w:r>
          </w:p>
        </w:tc>
        <w:tc>
          <w:tcPr>
            <w:tcW w:w="1842" w:type="dxa"/>
            <w:noWrap/>
            <w:hideMark/>
          </w:tcPr>
          <w:p w14:paraId="1F85EFD0" w14:textId="77777777" w:rsidR="004305B6" w:rsidRPr="004305B6" w:rsidRDefault="004305B6">
            <w:r w:rsidRPr="004305B6">
              <w:t>Forsyning</w:t>
            </w:r>
          </w:p>
        </w:tc>
      </w:tr>
      <w:tr w:rsidR="004305B6" w:rsidRPr="004305B6" w14:paraId="6AC64664" w14:textId="77777777" w:rsidTr="004305B6">
        <w:trPr>
          <w:trHeight w:val="300"/>
        </w:trPr>
        <w:tc>
          <w:tcPr>
            <w:tcW w:w="6374" w:type="dxa"/>
            <w:noWrap/>
            <w:hideMark/>
          </w:tcPr>
          <w:p w14:paraId="714F08CF" w14:textId="77777777" w:rsidR="004305B6" w:rsidRPr="004305B6" w:rsidRDefault="004305B6">
            <w:r w:rsidRPr="004305B6">
              <w:t xml:space="preserve">Bygning til forsyning- og energidistribution                                                                                                                                </w:t>
            </w:r>
          </w:p>
        </w:tc>
        <w:tc>
          <w:tcPr>
            <w:tcW w:w="1134" w:type="dxa"/>
            <w:noWrap/>
            <w:hideMark/>
          </w:tcPr>
          <w:p w14:paraId="0011DF2B" w14:textId="77777777" w:rsidR="004305B6" w:rsidRPr="004305B6" w:rsidRDefault="004305B6" w:rsidP="004305B6">
            <w:r w:rsidRPr="004305B6">
              <w:t>232</w:t>
            </w:r>
          </w:p>
        </w:tc>
        <w:tc>
          <w:tcPr>
            <w:tcW w:w="1842" w:type="dxa"/>
            <w:noWrap/>
            <w:hideMark/>
          </w:tcPr>
          <w:p w14:paraId="48AB32BD" w14:textId="77777777" w:rsidR="004305B6" w:rsidRPr="004305B6" w:rsidRDefault="004305B6">
            <w:r w:rsidRPr="004305B6">
              <w:t>Forsyning</w:t>
            </w:r>
          </w:p>
        </w:tc>
      </w:tr>
      <w:tr w:rsidR="004305B6" w:rsidRPr="004305B6" w14:paraId="5E80FBA8" w14:textId="77777777" w:rsidTr="004305B6">
        <w:trPr>
          <w:trHeight w:val="300"/>
        </w:trPr>
        <w:tc>
          <w:tcPr>
            <w:tcW w:w="6374" w:type="dxa"/>
            <w:noWrap/>
            <w:hideMark/>
          </w:tcPr>
          <w:p w14:paraId="5387479D" w14:textId="77777777" w:rsidR="004305B6" w:rsidRPr="004305B6" w:rsidRDefault="004305B6">
            <w:r w:rsidRPr="004305B6">
              <w:t xml:space="preserve">Bygning til vandforsyning                                                                                                                                                   </w:t>
            </w:r>
          </w:p>
        </w:tc>
        <w:tc>
          <w:tcPr>
            <w:tcW w:w="1134" w:type="dxa"/>
            <w:noWrap/>
            <w:hideMark/>
          </w:tcPr>
          <w:p w14:paraId="07D3316C" w14:textId="77777777" w:rsidR="004305B6" w:rsidRPr="004305B6" w:rsidRDefault="004305B6" w:rsidP="004305B6">
            <w:r w:rsidRPr="004305B6">
              <w:t>233</w:t>
            </w:r>
          </w:p>
        </w:tc>
        <w:tc>
          <w:tcPr>
            <w:tcW w:w="1842" w:type="dxa"/>
            <w:noWrap/>
            <w:hideMark/>
          </w:tcPr>
          <w:p w14:paraId="4C1BB87A" w14:textId="77777777" w:rsidR="004305B6" w:rsidRPr="004305B6" w:rsidRDefault="004305B6">
            <w:r w:rsidRPr="004305B6">
              <w:t>Forsyning</w:t>
            </w:r>
          </w:p>
        </w:tc>
      </w:tr>
      <w:tr w:rsidR="004305B6" w:rsidRPr="004305B6" w14:paraId="6277DC8C" w14:textId="77777777" w:rsidTr="004305B6">
        <w:trPr>
          <w:trHeight w:val="300"/>
        </w:trPr>
        <w:tc>
          <w:tcPr>
            <w:tcW w:w="6374" w:type="dxa"/>
            <w:noWrap/>
            <w:hideMark/>
          </w:tcPr>
          <w:p w14:paraId="154345FC" w14:textId="77777777" w:rsidR="004305B6" w:rsidRPr="004305B6" w:rsidRDefault="004305B6">
            <w:r w:rsidRPr="004305B6">
              <w:t xml:space="preserve">Bygning til hÃ¥ndtering af affald og spildevand                                                                                                                              </w:t>
            </w:r>
          </w:p>
        </w:tc>
        <w:tc>
          <w:tcPr>
            <w:tcW w:w="1134" w:type="dxa"/>
            <w:noWrap/>
            <w:hideMark/>
          </w:tcPr>
          <w:p w14:paraId="50E081E1" w14:textId="77777777" w:rsidR="004305B6" w:rsidRPr="004305B6" w:rsidRDefault="004305B6" w:rsidP="004305B6">
            <w:r w:rsidRPr="004305B6">
              <w:t>234</w:t>
            </w:r>
          </w:p>
        </w:tc>
        <w:tc>
          <w:tcPr>
            <w:tcW w:w="1842" w:type="dxa"/>
            <w:noWrap/>
            <w:hideMark/>
          </w:tcPr>
          <w:p w14:paraId="4FE36A75" w14:textId="77777777" w:rsidR="004305B6" w:rsidRPr="004305B6" w:rsidRDefault="004305B6">
            <w:r w:rsidRPr="004305B6">
              <w:t>Forsyning</w:t>
            </w:r>
          </w:p>
        </w:tc>
      </w:tr>
      <w:tr w:rsidR="004305B6" w:rsidRPr="004305B6" w14:paraId="06BDA42B" w14:textId="77777777" w:rsidTr="004305B6">
        <w:trPr>
          <w:trHeight w:val="300"/>
        </w:trPr>
        <w:tc>
          <w:tcPr>
            <w:tcW w:w="6374" w:type="dxa"/>
            <w:noWrap/>
            <w:hideMark/>
          </w:tcPr>
          <w:p w14:paraId="2B54E318" w14:textId="77777777" w:rsidR="004305B6" w:rsidRPr="004305B6" w:rsidRDefault="004305B6">
            <w:r w:rsidRPr="004305B6">
              <w:t xml:space="preserve">Anden bygning til energiproduktion og -distribution                                                                                                                         </w:t>
            </w:r>
          </w:p>
        </w:tc>
        <w:tc>
          <w:tcPr>
            <w:tcW w:w="1134" w:type="dxa"/>
            <w:noWrap/>
            <w:hideMark/>
          </w:tcPr>
          <w:p w14:paraId="7298C956" w14:textId="77777777" w:rsidR="004305B6" w:rsidRPr="004305B6" w:rsidRDefault="004305B6" w:rsidP="004305B6">
            <w:r w:rsidRPr="004305B6">
              <w:t>239</w:t>
            </w:r>
          </w:p>
        </w:tc>
        <w:tc>
          <w:tcPr>
            <w:tcW w:w="1842" w:type="dxa"/>
            <w:noWrap/>
            <w:hideMark/>
          </w:tcPr>
          <w:p w14:paraId="6A70DC3B" w14:textId="77777777" w:rsidR="004305B6" w:rsidRPr="004305B6" w:rsidRDefault="004305B6">
            <w:r w:rsidRPr="004305B6">
              <w:t>Forsyning</w:t>
            </w:r>
          </w:p>
        </w:tc>
      </w:tr>
      <w:tr w:rsidR="004305B6" w:rsidRPr="004305B6" w14:paraId="28F644CC" w14:textId="77777777" w:rsidTr="004305B6">
        <w:trPr>
          <w:trHeight w:val="300"/>
        </w:trPr>
        <w:tc>
          <w:tcPr>
            <w:tcW w:w="6374" w:type="dxa"/>
            <w:noWrap/>
            <w:hideMark/>
          </w:tcPr>
          <w:p w14:paraId="344FCC34" w14:textId="77777777" w:rsidR="004305B6" w:rsidRPr="004305B6" w:rsidRDefault="004305B6">
            <w:r w:rsidRPr="004305B6">
              <w:t xml:space="preserve">Bygning til parkering af flere end to kÃ¸retÃ¸jer i tilknytning til boliger                                                                                                   </w:t>
            </w:r>
          </w:p>
        </w:tc>
        <w:tc>
          <w:tcPr>
            <w:tcW w:w="1134" w:type="dxa"/>
            <w:noWrap/>
            <w:hideMark/>
          </w:tcPr>
          <w:p w14:paraId="7459C4C6" w14:textId="77777777" w:rsidR="004305B6" w:rsidRPr="004305B6" w:rsidRDefault="004305B6" w:rsidP="004305B6">
            <w:r w:rsidRPr="004305B6">
              <w:t>314</w:t>
            </w:r>
          </w:p>
        </w:tc>
        <w:tc>
          <w:tcPr>
            <w:tcW w:w="1842" w:type="dxa"/>
            <w:noWrap/>
            <w:hideMark/>
          </w:tcPr>
          <w:p w14:paraId="32DED09F" w14:textId="77777777" w:rsidR="004305B6" w:rsidRPr="004305B6" w:rsidRDefault="004305B6">
            <w:r w:rsidRPr="004305B6">
              <w:t>Garage mm.</w:t>
            </w:r>
          </w:p>
        </w:tc>
      </w:tr>
      <w:tr w:rsidR="004305B6" w:rsidRPr="004305B6" w14:paraId="10B652DA" w14:textId="77777777" w:rsidTr="004305B6">
        <w:trPr>
          <w:trHeight w:val="300"/>
        </w:trPr>
        <w:tc>
          <w:tcPr>
            <w:tcW w:w="6374" w:type="dxa"/>
            <w:noWrap/>
            <w:hideMark/>
          </w:tcPr>
          <w:p w14:paraId="0ABA0235" w14:textId="77777777" w:rsidR="004305B6" w:rsidRPr="004305B6" w:rsidRDefault="004305B6">
            <w:r w:rsidRPr="004305B6">
              <w:t xml:space="preserve">Garage (med plads til et eller to kÃ¸retÃ¸jer)                                                                                                                                </w:t>
            </w:r>
          </w:p>
        </w:tc>
        <w:tc>
          <w:tcPr>
            <w:tcW w:w="1134" w:type="dxa"/>
            <w:noWrap/>
            <w:hideMark/>
          </w:tcPr>
          <w:p w14:paraId="1CF3524B" w14:textId="77777777" w:rsidR="004305B6" w:rsidRPr="004305B6" w:rsidRDefault="004305B6" w:rsidP="004305B6">
            <w:r w:rsidRPr="004305B6">
              <w:t>910</w:t>
            </w:r>
          </w:p>
        </w:tc>
        <w:tc>
          <w:tcPr>
            <w:tcW w:w="1842" w:type="dxa"/>
            <w:noWrap/>
            <w:hideMark/>
          </w:tcPr>
          <w:p w14:paraId="3DA8D313" w14:textId="77777777" w:rsidR="004305B6" w:rsidRPr="004305B6" w:rsidRDefault="004305B6">
            <w:r w:rsidRPr="004305B6">
              <w:t>Garage mm.</w:t>
            </w:r>
          </w:p>
        </w:tc>
      </w:tr>
      <w:tr w:rsidR="004305B6" w:rsidRPr="004305B6" w14:paraId="28419EDF" w14:textId="77777777" w:rsidTr="004305B6">
        <w:trPr>
          <w:trHeight w:val="300"/>
        </w:trPr>
        <w:tc>
          <w:tcPr>
            <w:tcW w:w="6374" w:type="dxa"/>
            <w:noWrap/>
            <w:hideMark/>
          </w:tcPr>
          <w:p w14:paraId="3D952B98" w14:textId="77777777" w:rsidR="004305B6" w:rsidRPr="004305B6" w:rsidRDefault="004305B6">
            <w:r w:rsidRPr="004305B6">
              <w:t xml:space="preserve">Carport                                                                                                                                                                     </w:t>
            </w:r>
          </w:p>
        </w:tc>
        <w:tc>
          <w:tcPr>
            <w:tcW w:w="1134" w:type="dxa"/>
            <w:noWrap/>
            <w:hideMark/>
          </w:tcPr>
          <w:p w14:paraId="1EB63B1D" w14:textId="77777777" w:rsidR="004305B6" w:rsidRPr="004305B6" w:rsidRDefault="004305B6" w:rsidP="004305B6">
            <w:r w:rsidRPr="004305B6">
              <w:t>920</w:t>
            </w:r>
          </w:p>
        </w:tc>
        <w:tc>
          <w:tcPr>
            <w:tcW w:w="1842" w:type="dxa"/>
            <w:noWrap/>
            <w:hideMark/>
          </w:tcPr>
          <w:p w14:paraId="500699A8" w14:textId="77777777" w:rsidR="004305B6" w:rsidRPr="004305B6" w:rsidRDefault="004305B6">
            <w:r w:rsidRPr="004305B6">
              <w:t>Garage mm.</w:t>
            </w:r>
          </w:p>
        </w:tc>
      </w:tr>
      <w:tr w:rsidR="004305B6" w:rsidRPr="004305B6" w14:paraId="401FCF63" w14:textId="77777777" w:rsidTr="004305B6">
        <w:trPr>
          <w:trHeight w:val="300"/>
        </w:trPr>
        <w:tc>
          <w:tcPr>
            <w:tcW w:w="6374" w:type="dxa"/>
            <w:noWrap/>
            <w:hideMark/>
          </w:tcPr>
          <w:p w14:paraId="78788682" w14:textId="77777777" w:rsidR="004305B6" w:rsidRPr="004305B6" w:rsidRDefault="004305B6">
            <w:r w:rsidRPr="004305B6">
              <w:t xml:space="preserve">Udhus                                                                                                                                                                       </w:t>
            </w:r>
          </w:p>
        </w:tc>
        <w:tc>
          <w:tcPr>
            <w:tcW w:w="1134" w:type="dxa"/>
            <w:noWrap/>
            <w:hideMark/>
          </w:tcPr>
          <w:p w14:paraId="42CD1D97" w14:textId="77777777" w:rsidR="004305B6" w:rsidRPr="004305B6" w:rsidRDefault="004305B6" w:rsidP="004305B6">
            <w:r w:rsidRPr="004305B6">
              <w:t>930</w:t>
            </w:r>
          </w:p>
        </w:tc>
        <w:tc>
          <w:tcPr>
            <w:tcW w:w="1842" w:type="dxa"/>
            <w:noWrap/>
            <w:hideMark/>
          </w:tcPr>
          <w:p w14:paraId="51F50724" w14:textId="77777777" w:rsidR="004305B6" w:rsidRPr="004305B6" w:rsidRDefault="004305B6">
            <w:r w:rsidRPr="004305B6">
              <w:t>Garage mm.</w:t>
            </w:r>
          </w:p>
        </w:tc>
      </w:tr>
      <w:tr w:rsidR="004305B6" w:rsidRPr="004305B6" w14:paraId="63431E7D" w14:textId="77777777" w:rsidTr="004305B6">
        <w:trPr>
          <w:trHeight w:val="300"/>
        </w:trPr>
        <w:tc>
          <w:tcPr>
            <w:tcW w:w="6374" w:type="dxa"/>
            <w:noWrap/>
            <w:hideMark/>
          </w:tcPr>
          <w:p w14:paraId="1F63E49B" w14:textId="77777777" w:rsidR="004305B6" w:rsidRPr="004305B6" w:rsidRDefault="004305B6">
            <w:r w:rsidRPr="004305B6">
              <w:t xml:space="preserve">Stuehus til landbrugsejendom                                                                                                                                                </w:t>
            </w:r>
          </w:p>
        </w:tc>
        <w:tc>
          <w:tcPr>
            <w:tcW w:w="1134" w:type="dxa"/>
            <w:noWrap/>
            <w:hideMark/>
          </w:tcPr>
          <w:p w14:paraId="5645C767" w14:textId="77777777" w:rsidR="004305B6" w:rsidRPr="004305B6" w:rsidRDefault="004305B6" w:rsidP="004305B6">
            <w:r w:rsidRPr="004305B6">
              <w:t>110</w:t>
            </w:r>
          </w:p>
        </w:tc>
        <w:tc>
          <w:tcPr>
            <w:tcW w:w="1842" w:type="dxa"/>
            <w:noWrap/>
            <w:hideMark/>
          </w:tcPr>
          <w:p w14:paraId="4DFFA3FE" w14:textId="77777777" w:rsidR="004305B6" w:rsidRPr="004305B6" w:rsidRDefault="004305B6">
            <w:r w:rsidRPr="004305B6">
              <w:t>Helårsbeboelse</w:t>
            </w:r>
          </w:p>
        </w:tc>
      </w:tr>
      <w:tr w:rsidR="004305B6" w:rsidRPr="004305B6" w14:paraId="2E979076" w14:textId="77777777" w:rsidTr="004305B6">
        <w:trPr>
          <w:trHeight w:val="300"/>
        </w:trPr>
        <w:tc>
          <w:tcPr>
            <w:tcW w:w="6374" w:type="dxa"/>
            <w:noWrap/>
            <w:hideMark/>
          </w:tcPr>
          <w:p w14:paraId="20F58BBC" w14:textId="77777777" w:rsidR="004305B6" w:rsidRPr="004305B6" w:rsidRDefault="004305B6">
            <w:r w:rsidRPr="004305B6">
              <w:t xml:space="preserve">Fritliggende enfamilieshus (parcelhus)                                                                                                                                      </w:t>
            </w:r>
          </w:p>
        </w:tc>
        <w:tc>
          <w:tcPr>
            <w:tcW w:w="1134" w:type="dxa"/>
            <w:noWrap/>
            <w:hideMark/>
          </w:tcPr>
          <w:p w14:paraId="06FE7B79" w14:textId="77777777" w:rsidR="004305B6" w:rsidRPr="004305B6" w:rsidRDefault="004305B6" w:rsidP="004305B6">
            <w:r w:rsidRPr="004305B6">
              <w:t>120</w:t>
            </w:r>
          </w:p>
        </w:tc>
        <w:tc>
          <w:tcPr>
            <w:tcW w:w="1842" w:type="dxa"/>
            <w:noWrap/>
            <w:hideMark/>
          </w:tcPr>
          <w:p w14:paraId="6BD39211" w14:textId="77777777" w:rsidR="004305B6" w:rsidRPr="004305B6" w:rsidRDefault="004305B6">
            <w:r w:rsidRPr="004305B6">
              <w:t>Helårsbeboelse</w:t>
            </w:r>
          </w:p>
        </w:tc>
      </w:tr>
      <w:tr w:rsidR="004305B6" w:rsidRPr="004305B6" w14:paraId="3094A4BD" w14:textId="77777777" w:rsidTr="004305B6">
        <w:trPr>
          <w:trHeight w:val="300"/>
        </w:trPr>
        <w:tc>
          <w:tcPr>
            <w:tcW w:w="6374" w:type="dxa"/>
            <w:noWrap/>
            <w:hideMark/>
          </w:tcPr>
          <w:p w14:paraId="078DC321" w14:textId="77777777" w:rsidR="004305B6" w:rsidRPr="004305B6" w:rsidRDefault="004305B6">
            <w:r w:rsidRPr="004305B6">
              <w:t>Sammenbygget enfamiliehus</w:t>
            </w:r>
          </w:p>
        </w:tc>
        <w:tc>
          <w:tcPr>
            <w:tcW w:w="1134" w:type="dxa"/>
            <w:noWrap/>
            <w:hideMark/>
          </w:tcPr>
          <w:p w14:paraId="64838EAB" w14:textId="77777777" w:rsidR="004305B6" w:rsidRPr="004305B6" w:rsidRDefault="004305B6" w:rsidP="004305B6">
            <w:r w:rsidRPr="004305B6">
              <w:t>121</w:t>
            </w:r>
          </w:p>
        </w:tc>
        <w:tc>
          <w:tcPr>
            <w:tcW w:w="1842" w:type="dxa"/>
            <w:noWrap/>
            <w:hideMark/>
          </w:tcPr>
          <w:p w14:paraId="2605337A" w14:textId="77777777" w:rsidR="004305B6" w:rsidRPr="004305B6" w:rsidRDefault="004305B6">
            <w:r w:rsidRPr="004305B6">
              <w:t>Helårsbeboelse</w:t>
            </w:r>
          </w:p>
        </w:tc>
      </w:tr>
      <w:tr w:rsidR="004305B6" w:rsidRPr="004305B6" w14:paraId="24504567" w14:textId="77777777" w:rsidTr="004305B6">
        <w:trPr>
          <w:trHeight w:val="300"/>
        </w:trPr>
        <w:tc>
          <w:tcPr>
            <w:tcW w:w="6374" w:type="dxa"/>
            <w:noWrap/>
            <w:hideMark/>
          </w:tcPr>
          <w:p w14:paraId="5180C332" w14:textId="77777777" w:rsidR="004305B6" w:rsidRPr="004305B6" w:rsidRDefault="004305B6">
            <w:r w:rsidRPr="004305B6">
              <w:t>Fritliggende enfamiliehus i tæt-lav bebyggelse</w:t>
            </w:r>
          </w:p>
        </w:tc>
        <w:tc>
          <w:tcPr>
            <w:tcW w:w="1134" w:type="dxa"/>
            <w:noWrap/>
            <w:hideMark/>
          </w:tcPr>
          <w:p w14:paraId="53CD3B84" w14:textId="77777777" w:rsidR="004305B6" w:rsidRPr="004305B6" w:rsidRDefault="004305B6" w:rsidP="004305B6">
            <w:r w:rsidRPr="004305B6">
              <w:t>122</w:t>
            </w:r>
          </w:p>
        </w:tc>
        <w:tc>
          <w:tcPr>
            <w:tcW w:w="1842" w:type="dxa"/>
            <w:noWrap/>
            <w:hideMark/>
          </w:tcPr>
          <w:p w14:paraId="03711571" w14:textId="77777777" w:rsidR="004305B6" w:rsidRPr="004305B6" w:rsidRDefault="004305B6">
            <w:r w:rsidRPr="004305B6">
              <w:t>Helårsbeboelse</w:t>
            </w:r>
          </w:p>
        </w:tc>
      </w:tr>
      <w:tr w:rsidR="004305B6" w:rsidRPr="004305B6" w14:paraId="131BC924" w14:textId="77777777" w:rsidTr="004305B6">
        <w:trPr>
          <w:trHeight w:val="300"/>
        </w:trPr>
        <w:tc>
          <w:tcPr>
            <w:tcW w:w="6374" w:type="dxa"/>
            <w:noWrap/>
            <w:hideMark/>
          </w:tcPr>
          <w:p w14:paraId="3683407C" w14:textId="77777777" w:rsidR="004305B6" w:rsidRPr="004305B6" w:rsidRDefault="004305B6">
            <w:r w:rsidRPr="004305B6">
              <w:t xml:space="preserve">(UDFASES) RÃ¦kke-, kÃ¦de-, eller dobbelthus (lodret adskillelse mellem enhederne).                                                                                            </w:t>
            </w:r>
          </w:p>
        </w:tc>
        <w:tc>
          <w:tcPr>
            <w:tcW w:w="1134" w:type="dxa"/>
            <w:noWrap/>
            <w:hideMark/>
          </w:tcPr>
          <w:p w14:paraId="644D9422" w14:textId="77777777" w:rsidR="004305B6" w:rsidRPr="004305B6" w:rsidRDefault="004305B6" w:rsidP="004305B6">
            <w:r w:rsidRPr="004305B6">
              <w:t>130</w:t>
            </w:r>
          </w:p>
        </w:tc>
        <w:tc>
          <w:tcPr>
            <w:tcW w:w="1842" w:type="dxa"/>
            <w:noWrap/>
            <w:hideMark/>
          </w:tcPr>
          <w:p w14:paraId="0F38DA4F" w14:textId="77777777" w:rsidR="004305B6" w:rsidRPr="004305B6" w:rsidRDefault="004305B6">
            <w:r w:rsidRPr="004305B6">
              <w:t>Helårsbeboelse</w:t>
            </w:r>
          </w:p>
        </w:tc>
      </w:tr>
      <w:tr w:rsidR="004305B6" w:rsidRPr="004305B6" w14:paraId="31809546" w14:textId="77777777" w:rsidTr="004305B6">
        <w:trPr>
          <w:trHeight w:val="300"/>
        </w:trPr>
        <w:tc>
          <w:tcPr>
            <w:tcW w:w="6374" w:type="dxa"/>
            <w:noWrap/>
            <w:hideMark/>
          </w:tcPr>
          <w:p w14:paraId="2C0025A6" w14:textId="77777777" w:rsidR="004305B6" w:rsidRPr="004305B6" w:rsidRDefault="004305B6">
            <w:r w:rsidRPr="004305B6">
              <w:t xml:space="preserve">RÃ¦kke- og kÃ¦dehus                                                                                                                                                           </w:t>
            </w:r>
          </w:p>
        </w:tc>
        <w:tc>
          <w:tcPr>
            <w:tcW w:w="1134" w:type="dxa"/>
            <w:noWrap/>
            <w:hideMark/>
          </w:tcPr>
          <w:p w14:paraId="1CB1144B" w14:textId="77777777" w:rsidR="004305B6" w:rsidRPr="004305B6" w:rsidRDefault="004305B6" w:rsidP="004305B6">
            <w:r w:rsidRPr="004305B6">
              <w:t>131</w:t>
            </w:r>
          </w:p>
        </w:tc>
        <w:tc>
          <w:tcPr>
            <w:tcW w:w="1842" w:type="dxa"/>
            <w:noWrap/>
            <w:hideMark/>
          </w:tcPr>
          <w:p w14:paraId="5064438F" w14:textId="77777777" w:rsidR="004305B6" w:rsidRPr="004305B6" w:rsidRDefault="004305B6">
            <w:r w:rsidRPr="004305B6">
              <w:t>Helårsbeboelse</w:t>
            </w:r>
          </w:p>
        </w:tc>
      </w:tr>
      <w:tr w:rsidR="004305B6" w:rsidRPr="004305B6" w14:paraId="2EAE5FC0" w14:textId="77777777" w:rsidTr="004305B6">
        <w:trPr>
          <w:trHeight w:val="300"/>
        </w:trPr>
        <w:tc>
          <w:tcPr>
            <w:tcW w:w="6374" w:type="dxa"/>
            <w:noWrap/>
            <w:hideMark/>
          </w:tcPr>
          <w:p w14:paraId="2CEB6D7B" w14:textId="77777777" w:rsidR="004305B6" w:rsidRPr="004305B6" w:rsidRDefault="004305B6">
            <w:r w:rsidRPr="004305B6">
              <w:t xml:space="preserve">Dobbelthus                                                                                                                                                                  </w:t>
            </w:r>
          </w:p>
        </w:tc>
        <w:tc>
          <w:tcPr>
            <w:tcW w:w="1134" w:type="dxa"/>
            <w:noWrap/>
            <w:hideMark/>
          </w:tcPr>
          <w:p w14:paraId="5ED3D35C" w14:textId="77777777" w:rsidR="004305B6" w:rsidRPr="004305B6" w:rsidRDefault="004305B6" w:rsidP="004305B6">
            <w:r w:rsidRPr="004305B6">
              <w:t>132</w:t>
            </w:r>
          </w:p>
        </w:tc>
        <w:tc>
          <w:tcPr>
            <w:tcW w:w="1842" w:type="dxa"/>
            <w:noWrap/>
            <w:hideMark/>
          </w:tcPr>
          <w:p w14:paraId="7F605BCA" w14:textId="77777777" w:rsidR="004305B6" w:rsidRPr="004305B6" w:rsidRDefault="004305B6">
            <w:r w:rsidRPr="004305B6">
              <w:t>Helårsbeboelse</w:t>
            </w:r>
          </w:p>
        </w:tc>
      </w:tr>
      <w:tr w:rsidR="004305B6" w:rsidRPr="004305B6" w14:paraId="2A12D0E2" w14:textId="77777777" w:rsidTr="004305B6">
        <w:trPr>
          <w:trHeight w:val="300"/>
        </w:trPr>
        <w:tc>
          <w:tcPr>
            <w:tcW w:w="6374" w:type="dxa"/>
            <w:noWrap/>
            <w:hideMark/>
          </w:tcPr>
          <w:p w14:paraId="729C1CE4" w14:textId="77777777" w:rsidR="004305B6" w:rsidRPr="004305B6" w:rsidRDefault="004305B6">
            <w:r w:rsidRPr="004305B6">
              <w:t xml:space="preserve">Etagebolig-bygning, flerfamilehus eller to-familiehus                                                                                                                       </w:t>
            </w:r>
          </w:p>
        </w:tc>
        <w:tc>
          <w:tcPr>
            <w:tcW w:w="1134" w:type="dxa"/>
            <w:noWrap/>
            <w:hideMark/>
          </w:tcPr>
          <w:p w14:paraId="6A0D565B" w14:textId="77777777" w:rsidR="004305B6" w:rsidRPr="004305B6" w:rsidRDefault="004305B6" w:rsidP="004305B6">
            <w:r w:rsidRPr="004305B6">
              <w:t>140</w:t>
            </w:r>
          </w:p>
        </w:tc>
        <w:tc>
          <w:tcPr>
            <w:tcW w:w="1842" w:type="dxa"/>
            <w:noWrap/>
            <w:hideMark/>
          </w:tcPr>
          <w:p w14:paraId="1CB6C0E5" w14:textId="77777777" w:rsidR="004305B6" w:rsidRPr="004305B6" w:rsidRDefault="004305B6">
            <w:r w:rsidRPr="004305B6">
              <w:t>Helårsbeboelse</w:t>
            </w:r>
          </w:p>
        </w:tc>
      </w:tr>
      <w:tr w:rsidR="004305B6" w:rsidRPr="004305B6" w14:paraId="3210CC74" w14:textId="77777777" w:rsidTr="004305B6">
        <w:trPr>
          <w:trHeight w:val="300"/>
        </w:trPr>
        <w:tc>
          <w:tcPr>
            <w:tcW w:w="6374" w:type="dxa"/>
            <w:noWrap/>
            <w:hideMark/>
          </w:tcPr>
          <w:p w14:paraId="2EE430B7" w14:textId="77777777" w:rsidR="004305B6" w:rsidRPr="004305B6" w:rsidRDefault="004305B6">
            <w:r w:rsidRPr="004305B6">
              <w:t xml:space="preserve">Kollegium                                                                                                                                                                   </w:t>
            </w:r>
          </w:p>
        </w:tc>
        <w:tc>
          <w:tcPr>
            <w:tcW w:w="1134" w:type="dxa"/>
            <w:noWrap/>
            <w:hideMark/>
          </w:tcPr>
          <w:p w14:paraId="032DA251" w14:textId="77777777" w:rsidR="004305B6" w:rsidRPr="004305B6" w:rsidRDefault="004305B6" w:rsidP="004305B6">
            <w:r w:rsidRPr="004305B6">
              <w:t>150</w:t>
            </w:r>
          </w:p>
        </w:tc>
        <w:tc>
          <w:tcPr>
            <w:tcW w:w="1842" w:type="dxa"/>
            <w:noWrap/>
            <w:hideMark/>
          </w:tcPr>
          <w:p w14:paraId="08B8BBFF" w14:textId="77777777" w:rsidR="004305B6" w:rsidRPr="004305B6" w:rsidRDefault="004305B6">
            <w:r w:rsidRPr="004305B6">
              <w:t>Helårsbeboelse</w:t>
            </w:r>
          </w:p>
        </w:tc>
      </w:tr>
      <w:tr w:rsidR="004305B6" w:rsidRPr="004305B6" w14:paraId="03440E8B" w14:textId="77777777" w:rsidTr="004305B6">
        <w:trPr>
          <w:trHeight w:val="300"/>
        </w:trPr>
        <w:tc>
          <w:tcPr>
            <w:tcW w:w="6374" w:type="dxa"/>
            <w:noWrap/>
            <w:hideMark/>
          </w:tcPr>
          <w:p w14:paraId="49804C0E" w14:textId="77777777" w:rsidR="004305B6" w:rsidRPr="004305B6" w:rsidRDefault="004305B6">
            <w:r w:rsidRPr="004305B6">
              <w:t xml:space="preserve">Boligbygning til dÃ¸gninstitution                                                                                                                                            </w:t>
            </w:r>
          </w:p>
        </w:tc>
        <w:tc>
          <w:tcPr>
            <w:tcW w:w="1134" w:type="dxa"/>
            <w:noWrap/>
            <w:hideMark/>
          </w:tcPr>
          <w:p w14:paraId="59F2A271" w14:textId="77777777" w:rsidR="004305B6" w:rsidRPr="004305B6" w:rsidRDefault="004305B6" w:rsidP="004305B6">
            <w:r w:rsidRPr="004305B6">
              <w:t>160</w:t>
            </w:r>
          </w:p>
        </w:tc>
        <w:tc>
          <w:tcPr>
            <w:tcW w:w="1842" w:type="dxa"/>
            <w:noWrap/>
            <w:hideMark/>
          </w:tcPr>
          <w:p w14:paraId="4C4EBA0B" w14:textId="77777777" w:rsidR="004305B6" w:rsidRPr="004305B6" w:rsidRDefault="004305B6">
            <w:r w:rsidRPr="004305B6">
              <w:t>Helårsbeboelse</w:t>
            </w:r>
          </w:p>
        </w:tc>
      </w:tr>
      <w:tr w:rsidR="004305B6" w:rsidRPr="004305B6" w14:paraId="43A16C78" w14:textId="77777777" w:rsidTr="004305B6">
        <w:trPr>
          <w:trHeight w:val="300"/>
        </w:trPr>
        <w:tc>
          <w:tcPr>
            <w:tcW w:w="6374" w:type="dxa"/>
            <w:noWrap/>
            <w:hideMark/>
          </w:tcPr>
          <w:p w14:paraId="64EE961A" w14:textId="77777777" w:rsidR="004305B6" w:rsidRPr="004305B6" w:rsidRDefault="004305B6">
            <w:r w:rsidRPr="004305B6">
              <w:t xml:space="preserve">Anneks i tilknytning til helÃ¥rsbolig.                                                                                                                                       </w:t>
            </w:r>
          </w:p>
        </w:tc>
        <w:tc>
          <w:tcPr>
            <w:tcW w:w="1134" w:type="dxa"/>
            <w:noWrap/>
            <w:hideMark/>
          </w:tcPr>
          <w:p w14:paraId="300158B6" w14:textId="77777777" w:rsidR="004305B6" w:rsidRPr="004305B6" w:rsidRDefault="004305B6" w:rsidP="004305B6">
            <w:r w:rsidRPr="004305B6">
              <w:t>185</w:t>
            </w:r>
          </w:p>
        </w:tc>
        <w:tc>
          <w:tcPr>
            <w:tcW w:w="1842" w:type="dxa"/>
            <w:noWrap/>
            <w:hideMark/>
          </w:tcPr>
          <w:p w14:paraId="3EB512DD" w14:textId="77777777" w:rsidR="004305B6" w:rsidRPr="004305B6" w:rsidRDefault="004305B6">
            <w:r w:rsidRPr="004305B6">
              <w:t>Helårsbeboelse</w:t>
            </w:r>
          </w:p>
        </w:tc>
      </w:tr>
      <w:tr w:rsidR="004305B6" w:rsidRPr="004305B6" w14:paraId="2AF7492F" w14:textId="77777777" w:rsidTr="004305B6">
        <w:trPr>
          <w:trHeight w:val="300"/>
        </w:trPr>
        <w:tc>
          <w:tcPr>
            <w:tcW w:w="6374" w:type="dxa"/>
            <w:noWrap/>
            <w:hideMark/>
          </w:tcPr>
          <w:p w14:paraId="22CB1CAD" w14:textId="77777777" w:rsidR="004305B6" w:rsidRPr="004305B6" w:rsidRDefault="004305B6">
            <w:r w:rsidRPr="004305B6">
              <w:t xml:space="preserve">Anden bygning til helÃ¥rsbeboelse                                                                                                                                            </w:t>
            </w:r>
          </w:p>
        </w:tc>
        <w:tc>
          <w:tcPr>
            <w:tcW w:w="1134" w:type="dxa"/>
            <w:noWrap/>
            <w:hideMark/>
          </w:tcPr>
          <w:p w14:paraId="6517CD98" w14:textId="77777777" w:rsidR="004305B6" w:rsidRPr="004305B6" w:rsidRDefault="004305B6" w:rsidP="004305B6">
            <w:r w:rsidRPr="004305B6">
              <w:t>190</w:t>
            </w:r>
          </w:p>
        </w:tc>
        <w:tc>
          <w:tcPr>
            <w:tcW w:w="1842" w:type="dxa"/>
            <w:noWrap/>
            <w:hideMark/>
          </w:tcPr>
          <w:p w14:paraId="5D373BA0" w14:textId="77777777" w:rsidR="004305B6" w:rsidRPr="004305B6" w:rsidRDefault="004305B6">
            <w:r w:rsidRPr="004305B6">
              <w:t>Helårsbeboelse</w:t>
            </w:r>
          </w:p>
        </w:tc>
      </w:tr>
      <w:tr w:rsidR="004305B6" w:rsidRPr="004305B6" w14:paraId="58A92EFA" w14:textId="77777777" w:rsidTr="004305B6">
        <w:trPr>
          <w:trHeight w:val="300"/>
        </w:trPr>
        <w:tc>
          <w:tcPr>
            <w:tcW w:w="6374" w:type="dxa"/>
            <w:noWrap/>
            <w:hideMark/>
          </w:tcPr>
          <w:p w14:paraId="6BBF64AA" w14:textId="77777777" w:rsidR="004305B6" w:rsidRPr="004305B6" w:rsidRDefault="004305B6">
            <w:r w:rsidRPr="004305B6">
              <w:t>No Data</w:t>
            </w:r>
          </w:p>
        </w:tc>
        <w:tc>
          <w:tcPr>
            <w:tcW w:w="1134" w:type="dxa"/>
            <w:noWrap/>
            <w:hideMark/>
          </w:tcPr>
          <w:p w14:paraId="2885D0BC" w14:textId="77777777" w:rsidR="004305B6" w:rsidRPr="004305B6" w:rsidRDefault="004305B6" w:rsidP="004305B6">
            <w:r w:rsidRPr="004305B6">
              <w:t>-9999</w:t>
            </w:r>
          </w:p>
        </w:tc>
        <w:tc>
          <w:tcPr>
            <w:tcW w:w="1842" w:type="dxa"/>
            <w:noWrap/>
            <w:hideMark/>
          </w:tcPr>
          <w:p w14:paraId="30A58341" w14:textId="77777777" w:rsidR="004305B6" w:rsidRPr="004305B6" w:rsidRDefault="004305B6">
            <w:r w:rsidRPr="004305B6">
              <w:t>Ingen data</w:t>
            </w:r>
          </w:p>
        </w:tc>
      </w:tr>
      <w:tr w:rsidR="004305B6" w:rsidRPr="004305B6" w14:paraId="2B09CAFC" w14:textId="77777777" w:rsidTr="004305B6">
        <w:trPr>
          <w:trHeight w:val="300"/>
        </w:trPr>
        <w:tc>
          <w:tcPr>
            <w:tcW w:w="6374" w:type="dxa"/>
            <w:noWrap/>
            <w:hideMark/>
          </w:tcPr>
          <w:p w14:paraId="6D7C08E8" w14:textId="77777777" w:rsidR="004305B6" w:rsidRPr="004305B6" w:rsidRDefault="004305B6">
            <w:r w:rsidRPr="004305B6">
              <w:t xml:space="preserve">(UDFASES) Bygning til biograf, teater, erhvervsmÃ¦ssig udstilling, bibliotek, museum, kirke o. lign.                                                                         </w:t>
            </w:r>
          </w:p>
        </w:tc>
        <w:tc>
          <w:tcPr>
            <w:tcW w:w="1134" w:type="dxa"/>
            <w:noWrap/>
            <w:hideMark/>
          </w:tcPr>
          <w:p w14:paraId="4A6E8F30" w14:textId="77777777" w:rsidR="004305B6" w:rsidRPr="004305B6" w:rsidRDefault="004305B6" w:rsidP="004305B6">
            <w:r w:rsidRPr="004305B6">
              <w:t>410</w:t>
            </w:r>
          </w:p>
        </w:tc>
        <w:tc>
          <w:tcPr>
            <w:tcW w:w="1842" w:type="dxa"/>
            <w:noWrap/>
            <w:hideMark/>
          </w:tcPr>
          <w:p w14:paraId="0E77F54A" w14:textId="77777777" w:rsidR="004305B6" w:rsidRPr="004305B6" w:rsidRDefault="004305B6">
            <w:r w:rsidRPr="004305B6">
              <w:t>Kultur</w:t>
            </w:r>
          </w:p>
        </w:tc>
      </w:tr>
      <w:tr w:rsidR="004305B6" w:rsidRPr="004305B6" w14:paraId="4C8123F6" w14:textId="77777777" w:rsidTr="004305B6">
        <w:trPr>
          <w:trHeight w:val="300"/>
        </w:trPr>
        <w:tc>
          <w:tcPr>
            <w:tcW w:w="6374" w:type="dxa"/>
            <w:noWrap/>
            <w:hideMark/>
          </w:tcPr>
          <w:p w14:paraId="31BCFABE" w14:textId="77777777" w:rsidR="004305B6" w:rsidRPr="004305B6" w:rsidRDefault="004305B6">
            <w:r w:rsidRPr="004305B6">
              <w:t xml:space="preserve">Biograf, teater, koncertsted mv.                                                                                                                                            </w:t>
            </w:r>
          </w:p>
        </w:tc>
        <w:tc>
          <w:tcPr>
            <w:tcW w:w="1134" w:type="dxa"/>
            <w:noWrap/>
            <w:hideMark/>
          </w:tcPr>
          <w:p w14:paraId="39EC12A8" w14:textId="77777777" w:rsidR="004305B6" w:rsidRPr="004305B6" w:rsidRDefault="004305B6" w:rsidP="004305B6">
            <w:r w:rsidRPr="004305B6">
              <w:t>411</w:t>
            </w:r>
          </w:p>
        </w:tc>
        <w:tc>
          <w:tcPr>
            <w:tcW w:w="1842" w:type="dxa"/>
            <w:noWrap/>
            <w:hideMark/>
          </w:tcPr>
          <w:p w14:paraId="30948362" w14:textId="77777777" w:rsidR="004305B6" w:rsidRPr="004305B6" w:rsidRDefault="004305B6">
            <w:r w:rsidRPr="004305B6">
              <w:t>Kultur</w:t>
            </w:r>
          </w:p>
        </w:tc>
      </w:tr>
      <w:tr w:rsidR="004305B6" w:rsidRPr="004305B6" w14:paraId="1FF4CC4C" w14:textId="77777777" w:rsidTr="004305B6">
        <w:trPr>
          <w:trHeight w:val="300"/>
        </w:trPr>
        <w:tc>
          <w:tcPr>
            <w:tcW w:w="6374" w:type="dxa"/>
            <w:noWrap/>
            <w:hideMark/>
          </w:tcPr>
          <w:p w14:paraId="114D7AA6" w14:textId="77777777" w:rsidR="004305B6" w:rsidRPr="004305B6" w:rsidRDefault="004305B6">
            <w:r w:rsidRPr="004305B6">
              <w:t xml:space="preserve">Museum                                                                                                                                                                      </w:t>
            </w:r>
          </w:p>
        </w:tc>
        <w:tc>
          <w:tcPr>
            <w:tcW w:w="1134" w:type="dxa"/>
            <w:noWrap/>
            <w:hideMark/>
          </w:tcPr>
          <w:p w14:paraId="6466E375" w14:textId="77777777" w:rsidR="004305B6" w:rsidRPr="004305B6" w:rsidRDefault="004305B6" w:rsidP="004305B6">
            <w:r w:rsidRPr="004305B6">
              <w:t>412</w:t>
            </w:r>
          </w:p>
        </w:tc>
        <w:tc>
          <w:tcPr>
            <w:tcW w:w="1842" w:type="dxa"/>
            <w:noWrap/>
            <w:hideMark/>
          </w:tcPr>
          <w:p w14:paraId="5A30DF56" w14:textId="77777777" w:rsidR="004305B6" w:rsidRPr="004305B6" w:rsidRDefault="004305B6">
            <w:r w:rsidRPr="004305B6">
              <w:t>Kultur</w:t>
            </w:r>
          </w:p>
        </w:tc>
      </w:tr>
      <w:tr w:rsidR="004305B6" w:rsidRPr="004305B6" w14:paraId="6DF6B3FC" w14:textId="77777777" w:rsidTr="004305B6">
        <w:trPr>
          <w:trHeight w:val="300"/>
        </w:trPr>
        <w:tc>
          <w:tcPr>
            <w:tcW w:w="6374" w:type="dxa"/>
            <w:noWrap/>
            <w:hideMark/>
          </w:tcPr>
          <w:p w14:paraId="0D4E4239" w14:textId="77777777" w:rsidR="004305B6" w:rsidRPr="004305B6" w:rsidRDefault="004305B6">
            <w:r w:rsidRPr="004305B6">
              <w:t xml:space="preserve">Bibliotek                                                                                                                                                                   </w:t>
            </w:r>
          </w:p>
        </w:tc>
        <w:tc>
          <w:tcPr>
            <w:tcW w:w="1134" w:type="dxa"/>
            <w:noWrap/>
            <w:hideMark/>
          </w:tcPr>
          <w:p w14:paraId="0E4F4A8B" w14:textId="77777777" w:rsidR="004305B6" w:rsidRPr="004305B6" w:rsidRDefault="004305B6" w:rsidP="004305B6">
            <w:r w:rsidRPr="004305B6">
              <w:t>413</w:t>
            </w:r>
          </w:p>
        </w:tc>
        <w:tc>
          <w:tcPr>
            <w:tcW w:w="1842" w:type="dxa"/>
            <w:noWrap/>
            <w:hideMark/>
          </w:tcPr>
          <w:p w14:paraId="12EB7510" w14:textId="77777777" w:rsidR="004305B6" w:rsidRPr="004305B6" w:rsidRDefault="004305B6">
            <w:r w:rsidRPr="004305B6">
              <w:t>Kultur</w:t>
            </w:r>
          </w:p>
        </w:tc>
      </w:tr>
      <w:tr w:rsidR="004305B6" w:rsidRPr="004305B6" w14:paraId="4CC30491" w14:textId="77777777" w:rsidTr="004305B6">
        <w:trPr>
          <w:trHeight w:val="300"/>
        </w:trPr>
        <w:tc>
          <w:tcPr>
            <w:tcW w:w="6374" w:type="dxa"/>
            <w:noWrap/>
            <w:hideMark/>
          </w:tcPr>
          <w:p w14:paraId="2C63CE33" w14:textId="77777777" w:rsidR="004305B6" w:rsidRPr="004305B6" w:rsidRDefault="004305B6">
            <w:r w:rsidRPr="004305B6">
              <w:t xml:space="preserve">Kirke eller anden bygning til trosudÃ¸velse for statsanerkendte trossamfund                                                                                                  </w:t>
            </w:r>
          </w:p>
        </w:tc>
        <w:tc>
          <w:tcPr>
            <w:tcW w:w="1134" w:type="dxa"/>
            <w:noWrap/>
            <w:hideMark/>
          </w:tcPr>
          <w:p w14:paraId="0BEA338D" w14:textId="77777777" w:rsidR="004305B6" w:rsidRPr="004305B6" w:rsidRDefault="004305B6" w:rsidP="004305B6">
            <w:r w:rsidRPr="004305B6">
              <w:t>414</w:t>
            </w:r>
          </w:p>
        </w:tc>
        <w:tc>
          <w:tcPr>
            <w:tcW w:w="1842" w:type="dxa"/>
            <w:noWrap/>
            <w:hideMark/>
          </w:tcPr>
          <w:p w14:paraId="32C86477" w14:textId="77777777" w:rsidR="004305B6" w:rsidRPr="004305B6" w:rsidRDefault="004305B6">
            <w:r w:rsidRPr="004305B6">
              <w:t>Kultur</w:t>
            </w:r>
          </w:p>
        </w:tc>
      </w:tr>
      <w:tr w:rsidR="004305B6" w:rsidRPr="004305B6" w14:paraId="6199C1A4" w14:textId="77777777" w:rsidTr="004305B6">
        <w:trPr>
          <w:trHeight w:val="300"/>
        </w:trPr>
        <w:tc>
          <w:tcPr>
            <w:tcW w:w="6374" w:type="dxa"/>
            <w:noWrap/>
            <w:hideMark/>
          </w:tcPr>
          <w:p w14:paraId="7093189F" w14:textId="77777777" w:rsidR="004305B6" w:rsidRPr="004305B6" w:rsidRDefault="004305B6">
            <w:r w:rsidRPr="004305B6">
              <w:t xml:space="preserve">Forsamlingshus                                                                                                                                                              </w:t>
            </w:r>
          </w:p>
        </w:tc>
        <w:tc>
          <w:tcPr>
            <w:tcW w:w="1134" w:type="dxa"/>
            <w:noWrap/>
            <w:hideMark/>
          </w:tcPr>
          <w:p w14:paraId="562485D2" w14:textId="77777777" w:rsidR="004305B6" w:rsidRPr="004305B6" w:rsidRDefault="004305B6" w:rsidP="004305B6">
            <w:r w:rsidRPr="004305B6">
              <w:t>415</w:t>
            </w:r>
          </w:p>
        </w:tc>
        <w:tc>
          <w:tcPr>
            <w:tcW w:w="1842" w:type="dxa"/>
            <w:noWrap/>
            <w:hideMark/>
          </w:tcPr>
          <w:p w14:paraId="522E9F15" w14:textId="77777777" w:rsidR="004305B6" w:rsidRPr="004305B6" w:rsidRDefault="004305B6">
            <w:r w:rsidRPr="004305B6">
              <w:t>Kultur</w:t>
            </w:r>
          </w:p>
        </w:tc>
      </w:tr>
      <w:tr w:rsidR="004305B6" w:rsidRPr="004305B6" w14:paraId="2E31199C" w14:textId="77777777" w:rsidTr="004305B6">
        <w:trPr>
          <w:trHeight w:val="300"/>
        </w:trPr>
        <w:tc>
          <w:tcPr>
            <w:tcW w:w="6374" w:type="dxa"/>
            <w:noWrap/>
            <w:hideMark/>
          </w:tcPr>
          <w:p w14:paraId="62A6A8B0" w14:textId="77777777" w:rsidR="004305B6" w:rsidRPr="004305B6" w:rsidRDefault="004305B6">
            <w:r w:rsidRPr="004305B6">
              <w:t xml:space="preserve">Anden bygning til kulturelle formÃ¥l                                                                                                                                         </w:t>
            </w:r>
          </w:p>
        </w:tc>
        <w:tc>
          <w:tcPr>
            <w:tcW w:w="1134" w:type="dxa"/>
            <w:noWrap/>
            <w:hideMark/>
          </w:tcPr>
          <w:p w14:paraId="2EA2484C" w14:textId="77777777" w:rsidR="004305B6" w:rsidRPr="004305B6" w:rsidRDefault="004305B6" w:rsidP="004305B6">
            <w:r w:rsidRPr="004305B6">
              <w:t>419</w:t>
            </w:r>
          </w:p>
        </w:tc>
        <w:tc>
          <w:tcPr>
            <w:tcW w:w="1842" w:type="dxa"/>
            <w:noWrap/>
            <w:hideMark/>
          </w:tcPr>
          <w:p w14:paraId="22BC55B7" w14:textId="77777777" w:rsidR="004305B6" w:rsidRPr="004305B6" w:rsidRDefault="004305B6">
            <w:r w:rsidRPr="004305B6">
              <w:t>Kultur</w:t>
            </w:r>
          </w:p>
        </w:tc>
      </w:tr>
      <w:tr w:rsidR="004305B6" w:rsidRPr="004305B6" w14:paraId="238D721F" w14:textId="77777777" w:rsidTr="004305B6">
        <w:trPr>
          <w:trHeight w:val="300"/>
        </w:trPr>
        <w:tc>
          <w:tcPr>
            <w:tcW w:w="6374" w:type="dxa"/>
            <w:noWrap/>
            <w:hideMark/>
          </w:tcPr>
          <w:p w14:paraId="2CB03E21" w14:textId="77777777" w:rsidR="004305B6" w:rsidRPr="004305B6" w:rsidRDefault="004305B6">
            <w:r w:rsidRPr="004305B6">
              <w:t xml:space="preserve">(UDFASES) Bygning til undervisning og forskning (skole, gymnasium, forskningslabratorium o.lign.).                                                                          </w:t>
            </w:r>
          </w:p>
        </w:tc>
        <w:tc>
          <w:tcPr>
            <w:tcW w:w="1134" w:type="dxa"/>
            <w:noWrap/>
            <w:hideMark/>
          </w:tcPr>
          <w:p w14:paraId="004C4445" w14:textId="77777777" w:rsidR="004305B6" w:rsidRPr="004305B6" w:rsidRDefault="004305B6" w:rsidP="004305B6">
            <w:r w:rsidRPr="004305B6">
              <w:t>420</w:t>
            </w:r>
          </w:p>
        </w:tc>
        <w:tc>
          <w:tcPr>
            <w:tcW w:w="1842" w:type="dxa"/>
            <w:noWrap/>
            <w:hideMark/>
          </w:tcPr>
          <w:p w14:paraId="08E3BB19" w14:textId="77777777" w:rsidR="004305B6" w:rsidRPr="004305B6" w:rsidRDefault="004305B6">
            <w:r w:rsidRPr="004305B6">
              <w:t>Offentlig</w:t>
            </w:r>
          </w:p>
        </w:tc>
      </w:tr>
      <w:tr w:rsidR="004305B6" w:rsidRPr="004305B6" w14:paraId="59D6D418" w14:textId="77777777" w:rsidTr="004305B6">
        <w:trPr>
          <w:trHeight w:val="300"/>
        </w:trPr>
        <w:tc>
          <w:tcPr>
            <w:tcW w:w="6374" w:type="dxa"/>
            <w:noWrap/>
            <w:hideMark/>
          </w:tcPr>
          <w:p w14:paraId="045FCE6C" w14:textId="77777777" w:rsidR="004305B6" w:rsidRPr="004305B6" w:rsidRDefault="004305B6">
            <w:r w:rsidRPr="004305B6">
              <w:t xml:space="preserve">Grundskole                                                                                                                                                                  </w:t>
            </w:r>
          </w:p>
        </w:tc>
        <w:tc>
          <w:tcPr>
            <w:tcW w:w="1134" w:type="dxa"/>
            <w:noWrap/>
            <w:hideMark/>
          </w:tcPr>
          <w:p w14:paraId="6A7EAE2E" w14:textId="77777777" w:rsidR="004305B6" w:rsidRPr="004305B6" w:rsidRDefault="004305B6" w:rsidP="004305B6">
            <w:r w:rsidRPr="004305B6">
              <w:t>421</w:t>
            </w:r>
          </w:p>
        </w:tc>
        <w:tc>
          <w:tcPr>
            <w:tcW w:w="1842" w:type="dxa"/>
            <w:noWrap/>
            <w:hideMark/>
          </w:tcPr>
          <w:p w14:paraId="18ED11F6" w14:textId="77777777" w:rsidR="004305B6" w:rsidRPr="004305B6" w:rsidRDefault="004305B6">
            <w:r w:rsidRPr="004305B6">
              <w:t>Offentlig</w:t>
            </w:r>
          </w:p>
        </w:tc>
      </w:tr>
      <w:tr w:rsidR="004305B6" w:rsidRPr="004305B6" w14:paraId="76A110A1" w14:textId="77777777" w:rsidTr="004305B6">
        <w:trPr>
          <w:trHeight w:val="300"/>
        </w:trPr>
        <w:tc>
          <w:tcPr>
            <w:tcW w:w="6374" w:type="dxa"/>
            <w:noWrap/>
            <w:hideMark/>
          </w:tcPr>
          <w:p w14:paraId="219392BC" w14:textId="77777777" w:rsidR="004305B6" w:rsidRPr="004305B6" w:rsidRDefault="004305B6">
            <w:r w:rsidRPr="004305B6">
              <w:t>Universitet</w:t>
            </w:r>
          </w:p>
        </w:tc>
        <w:tc>
          <w:tcPr>
            <w:tcW w:w="1134" w:type="dxa"/>
            <w:noWrap/>
            <w:hideMark/>
          </w:tcPr>
          <w:p w14:paraId="3570ECFF" w14:textId="77777777" w:rsidR="004305B6" w:rsidRPr="004305B6" w:rsidRDefault="004305B6" w:rsidP="004305B6">
            <w:r w:rsidRPr="004305B6">
              <w:t>422</w:t>
            </w:r>
          </w:p>
        </w:tc>
        <w:tc>
          <w:tcPr>
            <w:tcW w:w="1842" w:type="dxa"/>
            <w:noWrap/>
            <w:hideMark/>
          </w:tcPr>
          <w:p w14:paraId="4840BD0A" w14:textId="77777777" w:rsidR="004305B6" w:rsidRPr="004305B6" w:rsidRDefault="004305B6">
            <w:r w:rsidRPr="004305B6">
              <w:t>Offentlig</w:t>
            </w:r>
          </w:p>
        </w:tc>
      </w:tr>
      <w:tr w:rsidR="004305B6" w:rsidRPr="004305B6" w14:paraId="786B6D43" w14:textId="77777777" w:rsidTr="004305B6">
        <w:trPr>
          <w:trHeight w:val="300"/>
        </w:trPr>
        <w:tc>
          <w:tcPr>
            <w:tcW w:w="6374" w:type="dxa"/>
            <w:noWrap/>
            <w:hideMark/>
          </w:tcPr>
          <w:p w14:paraId="1C07F530" w14:textId="77777777" w:rsidR="004305B6" w:rsidRPr="004305B6" w:rsidRDefault="004305B6">
            <w:r w:rsidRPr="004305B6">
              <w:t xml:space="preserve">Anden bygning til undervisning og forskning                                                                                                                                 </w:t>
            </w:r>
          </w:p>
        </w:tc>
        <w:tc>
          <w:tcPr>
            <w:tcW w:w="1134" w:type="dxa"/>
            <w:noWrap/>
            <w:hideMark/>
          </w:tcPr>
          <w:p w14:paraId="78560049" w14:textId="77777777" w:rsidR="004305B6" w:rsidRPr="004305B6" w:rsidRDefault="004305B6" w:rsidP="004305B6">
            <w:r w:rsidRPr="004305B6">
              <w:t>429</w:t>
            </w:r>
          </w:p>
        </w:tc>
        <w:tc>
          <w:tcPr>
            <w:tcW w:w="1842" w:type="dxa"/>
            <w:noWrap/>
            <w:hideMark/>
          </w:tcPr>
          <w:p w14:paraId="1655E629" w14:textId="77777777" w:rsidR="004305B6" w:rsidRPr="004305B6" w:rsidRDefault="004305B6">
            <w:r w:rsidRPr="004305B6">
              <w:t>Offentlig</w:t>
            </w:r>
          </w:p>
        </w:tc>
      </w:tr>
      <w:tr w:rsidR="004305B6" w:rsidRPr="004305B6" w14:paraId="47ED54FC" w14:textId="77777777" w:rsidTr="004305B6">
        <w:trPr>
          <w:trHeight w:val="300"/>
        </w:trPr>
        <w:tc>
          <w:tcPr>
            <w:tcW w:w="6374" w:type="dxa"/>
            <w:noWrap/>
            <w:hideMark/>
          </w:tcPr>
          <w:p w14:paraId="4C4B9049" w14:textId="77777777" w:rsidR="004305B6" w:rsidRPr="004305B6" w:rsidRDefault="004305B6">
            <w:r w:rsidRPr="004305B6">
              <w:t xml:space="preserve">(UDFASES) Bygning til hospital, sygehjem, fÃ¸deklinik o. lign.                                                                                                               </w:t>
            </w:r>
          </w:p>
        </w:tc>
        <w:tc>
          <w:tcPr>
            <w:tcW w:w="1134" w:type="dxa"/>
            <w:noWrap/>
            <w:hideMark/>
          </w:tcPr>
          <w:p w14:paraId="09EB1E8F" w14:textId="77777777" w:rsidR="004305B6" w:rsidRPr="004305B6" w:rsidRDefault="004305B6" w:rsidP="004305B6">
            <w:r w:rsidRPr="004305B6">
              <w:t>430</w:t>
            </w:r>
          </w:p>
        </w:tc>
        <w:tc>
          <w:tcPr>
            <w:tcW w:w="1842" w:type="dxa"/>
            <w:noWrap/>
            <w:hideMark/>
          </w:tcPr>
          <w:p w14:paraId="1C0005DB" w14:textId="77777777" w:rsidR="004305B6" w:rsidRPr="004305B6" w:rsidRDefault="004305B6">
            <w:r w:rsidRPr="004305B6">
              <w:t>Offentlig</w:t>
            </w:r>
          </w:p>
        </w:tc>
      </w:tr>
      <w:tr w:rsidR="004305B6" w:rsidRPr="004305B6" w14:paraId="178C43C1" w14:textId="77777777" w:rsidTr="004305B6">
        <w:trPr>
          <w:trHeight w:val="300"/>
        </w:trPr>
        <w:tc>
          <w:tcPr>
            <w:tcW w:w="6374" w:type="dxa"/>
            <w:noWrap/>
            <w:hideMark/>
          </w:tcPr>
          <w:p w14:paraId="76E22AC0" w14:textId="77777777" w:rsidR="004305B6" w:rsidRPr="004305B6" w:rsidRDefault="004305B6">
            <w:r w:rsidRPr="004305B6">
              <w:t xml:space="preserve">Hospital og sygehus                                                                                                                                                         </w:t>
            </w:r>
          </w:p>
        </w:tc>
        <w:tc>
          <w:tcPr>
            <w:tcW w:w="1134" w:type="dxa"/>
            <w:noWrap/>
            <w:hideMark/>
          </w:tcPr>
          <w:p w14:paraId="5D8EF478" w14:textId="77777777" w:rsidR="004305B6" w:rsidRPr="004305B6" w:rsidRDefault="004305B6" w:rsidP="004305B6">
            <w:r w:rsidRPr="004305B6">
              <w:t>431</w:t>
            </w:r>
          </w:p>
        </w:tc>
        <w:tc>
          <w:tcPr>
            <w:tcW w:w="1842" w:type="dxa"/>
            <w:noWrap/>
            <w:hideMark/>
          </w:tcPr>
          <w:p w14:paraId="50458F03" w14:textId="77777777" w:rsidR="004305B6" w:rsidRPr="004305B6" w:rsidRDefault="004305B6">
            <w:r w:rsidRPr="004305B6">
              <w:t>Offentlig</w:t>
            </w:r>
          </w:p>
        </w:tc>
      </w:tr>
      <w:tr w:rsidR="004305B6" w:rsidRPr="004305B6" w14:paraId="5E5829D2" w14:textId="77777777" w:rsidTr="004305B6">
        <w:trPr>
          <w:trHeight w:val="300"/>
        </w:trPr>
        <w:tc>
          <w:tcPr>
            <w:tcW w:w="6374" w:type="dxa"/>
            <w:noWrap/>
            <w:hideMark/>
          </w:tcPr>
          <w:p w14:paraId="7B0FF889" w14:textId="77777777" w:rsidR="004305B6" w:rsidRPr="004305B6" w:rsidRDefault="004305B6">
            <w:r w:rsidRPr="004305B6">
              <w:t xml:space="preserve">Sundhedscenter, lÃ¦gehus, fÃ¸deklinik mv.                                                                                                                                     </w:t>
            </w:r>
          </w:p>
        </w:tc>
        <w:tc>
          <w:tcPr>
            <w:tcW w:w="1134" w:type="dxa"/>
            <w:noWrap/>
            <w:hideMark/>
          </w:tcPr>
          <w:p w14:paraId="2EBE8D2B" w14:textId="77777777" w:rsidR="004305B6" w:rsidRPr="004305B6" w:rsidRDefault="004305B6" w:rsidP="004305B6">
            <w:r w:rsidRPr="004305B6">
              <w:t>433</w:t>
            </w:r>
          </w:p>
        </w:tc>
        <w:tc>
          <w:tcPr>
            <w:tcW w:w="1842" w:type="dxa"/>
            <w:noWrap/>
            <w:hideMark/>
          </w:tcPr>
          <w:p w14:paraId="5F3A6597" w14:textId="77777777" w:rsidR="004305B6" w:rsidRPr="004305B6" w:rsidRDefault="004305B6">
            <w:r w:rsidRPr="004305B6">
              <w:t>Offentlig</w:t>
            </w:r>
          </w:p>
        </w:tc>
      </w:tr>
      <w:tr w:rsidR="004305B6" w:rsidRPr="004305B6" w14:paraId="796F90CA" w14:textId="77777777" w:rsidTr="004305B6">
        <w:trPr>
          <w:trHeight w:val="300"/>
        </w:trPr>
        <w:tc>
          <w:tcPr>
            <w:tcW w:w="6374" w:type="dxa"/>
            <w:noWrap/>
            <w:hideMark/>
          </w:tcPr>
          <w:p w14:paraId="77494091" w14:textId="77777777" w:rsidR="004305B6" w:rsidRPr="004305B6" w:rsidRDefault="004305B6">
            <w:r w:rsidRPr="004305B6">
              <w:lastRenderedPageBreak/>
              <w:t xml:space="preserve">Anden bygning til sundhedsformÃ¥l                                                                                                                                            </w:t>
            </w:r>
          </w:p>
        </w:tc>
        <w:tc>
          <w:tcPr>
            <w:tcW w:w="1134" w:type="dxa"/>
            <w:noWrap/>
            <w:hideMark/>
          </w:tcPr>
          <w:p w14:paraId="503EEE5D" w14:textId="77777777" w:rsidR="004305B6" w:rsidRPr="004305B6" w:rsidRDefault="004305B6" w:rsidP="004305B6">
            <w:r w:rsidRPr="004305B6">
              <w:t>439</w:t>
            </w:r>
          </w:p>
        </w:tc>
        <w:tc>
          <w:tcPr>
            <w:tcW w:w="1842" w:type="dxa"/>
            <w:noWrap/>
            <w:hideMark/>
          </w:tcPr>
          <w:p w14:paraId="194B5103" w14:textId="77777777" w:rsidR="004305B6" w:rsidRPr="004305B6" w:rsidRDefault="004305B6">
            <w:r w:rsidRPr="004305B6">
              <w:t>Offentlig</w:t>
            </w:r>
          </w:p>
        </w:tc>
      </w:tr>
      <w:tr w:rsidR="004305B6" w:rsidRPr="004305B6" w14:paraId="74726850" w14:textId="77777777" w:rsidTr="004305B6">
        <w:trPr>
          <w:trHeight w:val="300"/>
        </w:trPr>
        <w:tc>
          <w:tcPr>
            <w:tcW w:w="6374" w:type="dxa"/>
            <w:noWrap/>
            <w:hideMark/>
          </w:tcPr>
          <w:p w14:paraId="48129822" w14:textId="77777777" w:rsidR="004305B6" w:rsidRPr="004305B6" w:rsidRDefault="004305B6">
            <w:r w:rsidRPr="004305B6">
              <w:t xml:space="preserve">(UDFASES) Bygning til daginstitution                                                                                                                                        </w:t>
            </w:r>
          </w:p>
        </w:tc>
        <w:tc>
          <w:tcPr>
            <w:tcW w:w="1134" w:type="dxa"/>
            <w:noWrap/>
            <w:hideMark/>
          </w:tcPr>
          <w:p w14:paraId="0C6328D8" w14:textId="77777777" w:rsidR="004305B6" w:rsidRPr="004305B6" w:rsidRDefault="004305B6" w:rsidP="004305B6">
            <w:r w:rsidRPr="004305B6">
              <w:t>440</w:t>
            </w:r>
          </w:p>
        </w:tc>
        <w:tc>
          <w:tcPr>
            <w:tcW w:w="1842" w:type="dxa"/>
            <w:noWrap/>
            <w:hideMark/>
          </w:tcPr>
          <w:p w14:paraId="5322ADCD" w14:textId="77777777" w:rsidR="004305B6" w:rsidRPr="004305B6" w:rsidRDefault="004305B6">
            <w:r w:rsidRPr="004305B6">
              <w:t>Offentlig</w:t>
            </w:r>
          </w:p>
        </w:tc>
      </w:tr>
      <w:tr w:rsidR="004305B6" w:rsidRPr="004305B6" w14:paraId="20564809" w14:textId="77777777" w:rsidTr="004305B6">
        <w:trPr>
          <w:trHeight w:val="300"/>
        </w:trPr>
        <w:tc>
          <w:tcPr>
            <w:tcW w:w="6374" w:type="dxa"/>
            <w:noWrap/>
            <w:hideMark/>
          </w:tcPr>
          <w:p w14:paraId="6418B2E8" w14:textId="77777777" w:rsidR="004305B6" w:rsidRPr="004305B6" w:rsidRDefault="004305B6">
            <w:r w:rsidRPr="004305B6">
              <w:t xml:space="preserve">Daginstitution                                                                                                                                                              </w:t>
            </w:r>
          </w:p>
        </w:tc>
        <w:tc>
          <w:tcPr>
            <w:tcW w:w="1134" w:type="dxa"/>
            <w:noWrap/>
            <w:hideMark/>
          </w:tcPr>
          <w:p w14:paraId="22945336" w14:textId="77777777" w:rsidR="004305B6" w:rsidRPr="004305B6" w:rsidRDefault="004305B6" w:rsidP="004305B6">
            <w:r w:rsidRPr="004305B6">
              <w:t>441</w:t>
            </w:r>
          </w:p>
        </w:tc>
        <w:tc>
          <w:tcPr>
            <w:tcW w:w="1842" w:type="dxa"/>
            <w:noWrap/>
            <w:hideMark/>
          </w:tcPr>
          <w:p w14:paraId="2F490BCB" w14:textId="77777777" w:rsidR="004305B6" w:rsidRPr="004305B6" w:rsidRDefault="004305B6">
            <w:r w:rsidRPr="004305B6">
              <w:t>Offentlig</w:t>
            </w:r>
          </w:p>
        </w:tc>
      </w:tr>
      <w:tr w:rsidR="004305B6" w:rsidRPr="004305B6" w14:paraId="5B015A22" w14:textId="77777777" w:rsidTr="004305B6">
        <w:trPr>
          <w:trHeight w:val="300"/>
        </w:trPr>
        <w:tc>
          <w:tcPr>
            <w:tcW w:w="6374" w:type="dxa"/>
            <w:noWrap/>
            <w:hideMark/>
          </w:tcPr>
          <w:p w14:paraId="29163A37" w14:textId="77777777" w:rsidR="004305B6" w:rsidRPr="004305B6" w:rsidRDefault="004305B6">
            <w:r w:rsidRPr="004305B6">
              <w:t xml:space="preserve">Servicefunktion pÃ¥ dÃ¸gninstitution                                                                                                                                          </w:t>
            </w:r>
          </w:p>
        </w:tc>
        <w:tc>
          <w:tcPr>
            <w:tcW w:w="1134" w:type="dxa"/>
            <w:noWrap/>
            <w:hideMark/>
          </w:tcPr>
          <w:p w14:paraId="54C42B9E" w14:textId="77777777" w:rsidR="004305B6" w:rsidRPr="004305B6" w:rsidRDefault="004305B6" w:rsidP="004305B6">
            <w:r w:rsidRPr="004305B6">
              <w:t>442</w:t>
            </w:r>
          </w:p>
        </w:tc>
        <w:tc>
          <w:tcPr>
            <w:tcW w:w="1842" w:type="dxa"/>
            <w:noWrap/>
            <w:hideMark/>
          </w:tcPr>
          <w:p w14:paraId="04CA2BDC" w14:textId="77777777" w:rsidR="004305B6" w:rsidRPr="004305B6" w:rsidRDefault="004305B6">
            <w:r w:rsidRPr="004305B6">
              <w:t>Offentlig</w:t>
            </w:r>
          </w:p>
        </w:tc>
      </w:tr>
      <w:tr w:rsidR="004305B6" w:rsidRPr="004305B6" w14:paraId="7101C175" w14:textId="77777777" w:rsidTr="004305B6">
        <w:trPr>
          <w:trHeight w:val="300"/>
        </w:trPr>
        <w:tc>
          <w:tcPr>
            <w:tcW w:w="6374" w:type="dxa"/>
            <w:noWrap/>
            <w:hideMark/>
          </w:tcPr>
          <w:p w14:paraId="5DEBA191" w14:textId="77777777" w:rsidR="004305B6" w:rsidRPr="004305B6" w:rsidRDefault="004305B6">
            <w:r w:rsidRPr="004305B6">
              <w:t>Kaserne</w:t>
            </w:r>
          </w:p>
        </w:tc>
        <w:tc>
          <w:tcPr>
            <w:tcW w:w="1134" w:type="dxa"/>
            <w:noWrap/>
            <w:hideMark/>
          </w:tcPr>
          <w:p w14:paraId="33A22200" w14:textId="77777777" w:rsidR="004305B6" w:rsidRPr="004305B6" w:rsidRDefault="004305B6" w:rsidP="004305B6">
            <w:r w:rsidRPr="004305B6">
              <w:t>443</w:t>
            </w:r>
          </w:p>
        </w:tc>
        <w:tc>
          <w:tcPr>
            <w:tcW w:w="1842" w:type="dxa"/>
            <w:noWrap/>
            <w:hideMark/>
          </w:tcPr>
          <w:p w14:paraId="6DFF2A2C" w14:textId="77777777" w:rsidR="004305B6" w:rsidRPr="004305B6" w:rsidRDefault="004305B6">
            <w:r w:rsidRPr="004305B6">
              <w:t>Offentlig</w:t>
            </w:r>
          </w:p>
        </w:tc>
      </w:tr>
      <w:tr w:rsidR="004305B6" w:rsidRPr="004305B6" w14:paraId="65E0BA14" w14:textId="77777777" w:rsidTr="004305B6">
        <w:trPr>
          <w:trHeight w:val="300"/>
        </w:trPr>
        <w:tc>
          <w:tcPr>
            <w:tcW w:w="6374" w:type="dxa"/>
            <w:noWrap/>
            <w:hideMark/>
          </w:tcPr>
          <w:p w14:paraId="6B679FDC" w14:textId="77777777" w:rsidR="004305B6" w:rsidRPr="004305B6" w:rsidRDefault="004305B6">
            <w:r w:rsidRPr="004305B6">
              <w:t>Fængsel, arresthus mv.</w:t>
            </w:r>
          </w:p>
        </w:tc>
        <w:tc>
          <w:tcPr>
            <w:tcW w:w="1134" w:type="dxa"/>
            <w:noWrap/>
            <w:hideMark/>
          </w:tcPr>
          <w:p w14:paraId="016CAC98" w14:textId="77777777" w:rsidR="004305B6" w:rsidRPr="004305B6" w:rsidRDefault="004305B6" w:rsidP="004305B6">
            <w:r w:rsidRPr="004305B6">
              <w:t>444</w:t>
            </w:r>
          </w:p>
        </w:tc>
        <w:tc>
          <w:tcPr>
            <w:tcW w:w="1842" w:type="dxa"/>
            <w:noWrap/>
            <w:hideMark/>
          </w:tcPr>
          <w:p w14:paraId="4125E576" w14:textId="77777777" w:rsidR="004305B6" w:rsidRPr="004305B6" w:rsidRDefault="004305B6">
            <w:r w:rsidRPr="004305B6">
              <w:t>Offentlig</w:t>
            </w:r>
          </w:p>
        </w:tc>
      </w:tr>
      <w:tr w:rsidR="004305B6" w:rsidRPr="004305B6" w14:paraId="5A66C248" w14:textId="77777777" w:rsidTr="004305B6">
        <w:trPr>
          <w:trHeight w:val="300"/>
        </w:trPr>
        <w:tc>
          <w:tcPr>
            <w:tcW w:w="6374" w:type="dxa"/>
            <w:noWrap/>
            <w:hideMark/>
          </w:tcPr>
          <w:p w14:paraId="794F913D" w14:textId="77777777" w:rsidR="004305B6" w:rsidRPr="004305B6" w:rsidRDefault="004305B6">
            <w:r w:rsidRPr="004305B6">
              <w:t>Anden bygning til institutionsformål</w:t>
            </w:r>
          </w:p>
        </w:tc>
        <w:tc>
          <w:tcPr>
            <w:tcW w:w="1134" w:type="dxa"/>
            <w:noWrap/>
            <w:hideMark/>
          </w:tcPr>
          <w:p w14:paraId="7C83DAA6" w14:textId="77777777" w:rsidR="004305B6" w:rsidRPr="004305B6" w:rsidRDefault="004305B6" w:rsidP="004305B6">
            <w:r w:rsidRPr="004305B6">
              <w:t>449</w:t>
            </w:r>
          </w:p>
        </w:tc>
        <w:tc>
          <w:tcPr>
            <w:tcW w:w="1842" w:type="dxa"/>
            <w:noWrap/>
            <w:hideMark/>
          </w:tcPr>
          <w:p w14:paraId="69681E7E" w14:textId="77777777" w:rsidR="004305B6" w:rsidRPr="004305B6" w:rsidRDefault="004305B6">
            <w:r w:rsidRPr="004305B6">
              <w:t>Offentlig</w:t>
            </w:r>
          </w:p>
        </w:tc>
      </w:tr>
      <w:tr w:rsidR="004305B6" w:rsidRPr="004305B6" w14:paraId="3D3337C2" w14:textId="77777777" w:rsidTr="004305B6">
        <w:trPr>
          <w:trHeight w:val="300"/>
        </w:trPr>
        <w:tc>
          <w:tcPr>
            <w:tcW w:w="6374" w:type="dxa"/>
            <w:noWrap/>
            <w:hideMark/>
          </w:tcPr>
          <w:p w14:paraId="33381D52" w14:textId="77777777" w:rsidR="004305B6" w:rsidRPr="004305B6" w:rsidRDefault="004305B6">
            <w:r w:rsidRPr="004305B6">
              <w:t xml:space="preserve">(UDFASES) Bygning til anden institution, herunder kaserne, fÃ¦ngsel o. lign.                                                                                                 </w:t>
            </w:r>
          </w:p>
        </w:tc>
        <w:tc>
          <w:tcPr>
            <w:tcW w:w="1134" w:type="dxa"/>
            <w:noWrap/>
            <w:hideMark/>
          </w:tcPr>
          <w:p w14:paraId="0AC9B27A" w14:textId="77777777" w:rsidR="004305B6" w:rsidRPr="004305B6" w:rsidRDefault="004305B6" w:rsidP="004305B6">
            <w:r w:rsidRPr="004305B6">
              <w:t>490</w:t>
            </w:r>
          </w:p>
        </w:tc>
        <w:tc>
          <w:tcPr>
            <w:tcW w:w="1842" w:type="dxa"/>
            <w:noWrap/>
            <w:hideMark/>
          </w:tcPr>
          <w:p w14:paraId="76D0A412" w14:textId="77777777" w:rsidR="004305B6" w:rsidRPr="004305B6" w:rsidRDefault="004305B6">
            <w:r w:rsidRPr="004305B6">
              <w:t>Offentlig</w:t>
            </w:r>
          </w:p>
        </w:tc>
      </w:tr>
      <w:tr w:rsidR="004305B6" w:rsidRPr="004305B6" w14:paraId="15114FF7" w14:textId="77777777" w:rsidTr="004305B6">
        <w:trPr>
          <w:trHeight w:val="300"/>
        </w:trPr>
        <w:tc>
          <w:tcPr>
            <w:tcW w:w="6374" w:type="dxa"/>
            <w:noWrap/>
            <w:hideMark/>
          </w:tcPr>
          <w:p w14:paraId="70EED2A2" w14:textId="77777777" w:rsidR="004305B6" w:rsidRPr="004305B6" w:rsidRDefault="004305B6">
            <w:r w:rsidRPr="004305B6">
              <w:t>Bygninger til sommerhus</w:t>
            </w:r>
          </w:p>
        </w:tc>
        <w:tc>
          <w:tcPr>
            <w:tcW w:w="1134" w:type="dxa"/>
            <w:noWrap/>
            <w:hideMark/>
          </w:tcPr>
          <w:p w14:paraId="151383CB" w14:textId="77777777" w:rsidR="004305B6" w:rsidRPr="004305B6" w:rsidRDefault="004305B6" w:rsidP="004305B6">
            <w:r w:rsidRPr="004305B6">
              <w:t>510</w:t>
            </w:r>
          </w:p>
        </w:tc>
        <w:tc>
          <w:tcPr>
            <w:tcW w:w="1842" w:type="dxa"/>
            <w:noWrap/>
            <w:hideMark/>
          </w:tcPr>
          <w:p w14:paraId="28B3CECD" w14:textId="77777777" w:rsidR="004305B6" w:rsidRPr="004305B6" w:rsidRDefault="004305B6">
            <w:r w:rsidRPr="004305B6">
              <w:t>Sommerhus</w:t>
            </w:r>
          </w:p>
        </w:tc>
      </w:tr>
      <w:tr w:rsidR="004305B6" w:rsidRPr="004305B6" w14:paraId="1C513D17" w14:textId="77777777" w:rsidTr="004305B6">
        <w:trPr>
          <w:trHeight w:val="300"/>
        </w:trPr>
        <w:tc>
          <w:tcPr>
            <w:tcW w:w="6374" w:type="dxa"/>
            <w:noWrap/>
            <w:hideMark/>
          </w:tcPr>
          <w:p w14:paraId="543560C4" w14:textId="77777777" w:rsidR="004305B6" w:rsidRPr="004305B6" w:rsidRDefault="004305B6">
            <w:r w:rsidRPr="004305B6">
              <w:t>Kolonihavehus</w:t>
            </w:r>
          </w:p>
        </w:tc>
        <w:tc>
          <w:tcPr>
            <w:tcW w:w="1134" w:type="dxa"/>
            <w:noWrap/>
            <w:hideMark/>
          </w:tcPr>
          <w:p w14:paraId="1ECE1539" w14:textId="77777777" w:rsidR="004305B6" w:rsidRPr="004305B6" w:rsidRDefault="004305B6" w:rsidP="004305B6">
            <w:r w:rsidRPr="004305B6">
              <w:t>540</w:t>
            </w:r>
          </w:p>
        </w:tc>
        <w:tc>
          <w:tcPr>
            <w:tcW w:w="1842" w:type="dxa"/>
            <w:noWrap/>
            <w:hideMark/>
          </w:tcPr>
          <w:p w14:paraId="6310F343" w14:textId="77777777" w:rsidR="004305B6" w:rsidRPr="004305B6" w:rsidRDefault="004305B6">
            <w:r w:rsidRPr="004305B6">
              <w:t>Sommerhus</w:t>
            </w:r>
          </w:p>
        </w:tc>
      </w:tr>
    </w:tbl>
    <w:p w14:paraId="05E1D338" w14:textId="212CBD63" w:rsidR="00F13667" w:rsidRDefault="00F13667" w:rsidP="00F22CBA"/>
    <w:p w14:paraId="26CFF139" w14:textId="4748A1BD" w:rsidR="00521EDC" w:rsidRDefault="00521EDC" w:rsidP="00521EDC">
      <w:pPr>
        <w:pStyle w:val="Overskrift1"/>
      </w:pPr>
      <w:bookmarkStart w:id="52" w:name="_Toc92310914"/>
      <w:r>
        <w:t xml:space="preserve">Appendix 3 - </w:t>
      </w:r>
      <w:r w:rsidRPr="002F030B">
        <w:t xml:space="preserve">Ejendomspriser på kommuneniveau – input til </w:t>
      </w:r>
      <w:r>
        <w:t>skadesmodel for bygninger.</w:t>
      </w:r>
      <w:bookmarkEnd w:id="52"/>
    </w:p>
    <w:p w14:paraId="5E02D8F3" w14:textId="227286C2" w:rsidR="00521EDC" w:rsidRDefault="00521EDC" w:rsidP="00521EDC">
      <w:r>
        <w:t xml:space="preserve">De seneste ejendomspriser på boligmarkedet efter </w:t>
      </w:r>
      <w:r w:rsidRPr="00521EDC">
        <w:rPr>
          <w:b/>
          <w:bCs/>
        </w:rPr>
        <w:t>priser på realiserede handler</w:t>
      </w:r>
      <w:r>
        <w:t xml:space="preserve"> findes på postnr. og kommune niveau, og opdateres hvert kvartal. Enheden er kr.pr.m2. Data er tilgængelig via Boligstatistik og kan downloades fra nedenstående link. Det anbefales at der tages et gennemsnit over flere kvartaler, eksempelvis de seneste fire kvartaler, for at sikre at tilstrækkeligt med salgspriser er inkluderet i prisen, samt for at udjævne eventuelt kortvarige fluktuationer på boligmarkedet. </w:t>
      </w:r>
    </w:p>
    <w:p w14:paraId="7C43D051" w14:textId="77777777" w:rsidR="00521EDC" w:rsidRPr="00521EDC" w:rsidRDefault="00521EDC" w:rsidP="00521EDC">
      <w:pPr>
        <w:rPr>
          <w:b/>
          <w:bCs/>
        </w:rPr>
      </w:pPr>
      <w:r w:rsidRPr="00521EDC">
        <w:rPr>
          <w:b/>
          <w:bCs/>
        </w:rPr>
        <w:t>De relevante statistikker</w:t>
      </w:r>
    </w:p>
    <w:p w14:paraId="509BA863" w14:textId="77777777" w:rsidR="00521EDC" w:rsidRDefault="00521EDC" w:rsidP="00521EDC">
      <w:r>
        <w:t>Kommune: BM010: Ejendomspriser på boligmarkedet efter område, ejendomskategori og priser på realiserede handler</w:t>
      </w:r>
    </w:p>
    <w:p w14:paraId="4C6A3E47" w14:textId="25E1115C" w:rsidR="00521EDC" w:rsidRDefault="00521EDC" w:rsidP="00521EDC">
      <w:r>
        <w:t>Postnr. BM011: Ejendomspriser på boligmarkedet efter postnr., ejendomskategori og priser på realiserede handler</w:t>
      </w:r>
    </w:p>
    <w:p w14:paraId="7E0B6E14" w14:textId="77777777" w:rsidR="00521EDC" w:rsidRPr="00521EDC" w:rsidRDefault="00521EDC" w:rsidP="00521EDC">
      <w:pPr>
        <w:rPr>
          <w:b/>
          <w:bCs/>
        </w:rPr>
      </w:pPr>
      <w:r w:rsidRPr="00521EDC">
        <w:rPr>
          <w:b/>
          <w:bCs/>
        </w:rPr>
        <w:t>Link til data</w:t>
      </w:r>
    </w:p>
    <w:p w14:paraId="178AEA3B" w14:textId="77777777" w:rsidR="00521EDC" w:rsidRDefault="000459AC" w:rsidP="00521EDC">
      <w:hyperlink r:id="rId37" w:history="1">
        <w:r w:rsidR="00521EDC" w:rsidRPr="00DC1C89">
          <w:rPr>
            <w:rStyle w:val="Hyperlink"/>
          </w:rPr>
          <w:t>https://rkr.statistikbank.dk/statbank5a/default.asp?w=1920</w:t>
        </w:r>
      </w:hyperlink>
    </w:p>
    <w:p w14:paraId="4663CF10" w14:textId="4BA523EC" w:rsidR="00521EDC" w:rsidRDefault="00521EDC" w:rsidP="00521EDC"/>
    <w:p w14:paraId="195FEB47" w14:textId="04F8ACED" w:rsidR="005A2297" w:rsidRDefault="005A2297" w:rsidP="005A2297">
      <w:pPr>
        <w:pStyle w:val="Overskrift1"/>
      </w:pPr>
      <w:bookmarkStart w:id="53" w:name="_Toc92310915"/>
      <w:r>
        <w:t xml:space="preserve">Appendix </w:t>
      </w:r>
      <w:r w:rsidR="00155A1D">
        <w:t>4</w:t>
      </w:r>
      <w:r>
        <w:t xml:space="preserve"> – Tematisering af resultater</w:t>
      </w:r>
      <w:bookmarkEnd w:id="53"/>
    </w:p>
    <w:p w14:paraId="530EAB42" w14:textId="1992FC48" w:rsidR="00155A1D" w:rsidRDefault="00155A1D" w:rsidP="00155A1D">
      <w:r>
        <w:t>Nedenstående trin beskriver hvordan man gemmer en tematisering af resultaterne fra de enkelte sektorer i skadesmodellen. Når tematiseringen er gemt korrekt vil denne anvendes som default ved fremtidige kørsler af modellen.</w:t>
      </w:r>
    </w:p>
    <w:p w14:paraId="382720EF" w14:textId="77777777" w:rsidR="00155A1D" w:rsidRDefault="00155A1D" w:rsidP="00155A1D">
      <w:r>
        <w:t>1.</w:t>
      </w:r>
      <w:r>
        <w:tab/>
        <w:t xml:space="preserve">Gennemfør en model, således den vises som lag i kortvinduet. </w:t>
      </w:r>
    </w:p>
    <w:p w14:paraId="502746EB" w14:textId="77777777" w:rsidR="00155A1D" w:rsidRDefault="00155A1D" w:rsidP="00155A1D">
      <w:r>
        <w:t>2.</w:t>
      </w:r>
      <w:r>
        <w:tab/>
        <w:t>Lav symbolisering på dette lag, så det får det rette udseende.</w:t>
      </w:r>
    </w:p>
    <w:p w14:paraId="0DD873E6" w14:textId="77777777" w:rsidR="00155A1D" w:rsidRDefault="00155A1D" w:rsidP="00155A1D">
      <w:r>
        <w:t>3.</w:t>
      </w:r>
      <w:r>
        <w:tab/>
        <w:t>Højreklik på lag og vælg : "Export" -&gt; "Save as QGIS layer style file".</w:t>
      </w:r>
    </w:p>
    <w:p w14:paraId="43E2FFD1" w14:textId="77777777" w:rsidR="00155A1D" w:rsidRDefault="00155A1D" w:rsidP="00155A1D">
      <w:r>
        <w:lastRenderedPageBreak/>
        <w:t>Der vises en ny dialog "Save layer Style".</w:t>
      </w:r>
    </w:p>
    <w:p w14:paraId="767CD6C7" w14:textId="77777777" w:rsidR="00155A1D" w:rsidRDefault="00155A1D" w:rsidP="00155A1D">
      <w:r>
        <w:t>4.</w:t>
      </w:r>
      <w:r>
        <w:tab/>
        <w:t xml:space="preserve">I dialogen klikker du på knappen til højre for felt "File" og navigerer til mappe </w:t>
      </w:r>
    </w:p>
    <w:p w14:paraId="2E48990A" w14:textId="77777777" w:rsidR="00155A1D" w:rsidRPr="00155A1D" w:rsidRDefault="00155A1D" w:rsidP="00155A1D">
      <w:pPr>
        <w:ind w:firstLine="720"/>
        <w:rPr>
          <w:lang w:val="en-GB"/>
        </w:rPr>
      </w:pPr>
      <w:r w:rsidRPr="00155A1D">
        <w:rPr>
          <w:lang w:val="en-GB"/>
        </w:rPr>
        <w:t>"%appdata%\QGIS\QGIS3\profiles\default\python\plugins\eco_model\styles.</w:t>
      </w:r>
    </w:p>
    <w:p w14:paraId="3223DB24" w14:textId="77777777" w:rsidR="00155A1D" w:rsidRPr="00155A1D" w:rsidRDefault="00155A1D" w:rsidP="00155A1D">
      <w:pPr>
        <w:rPr>
          <w:lang w:val="en-GB"/>
        </w:rPr>
      </w:pPr>
    </w:p>
    <w:p w14:paraId="249ACAFF" w14:textId="77777777" w:rsidR="00155A1D" w:rsidRDefault="00155A1D" w:rsidP="00155A1D">
      <w:r>
        <w:t>Note 1:  %appdata% oversættes automatisk til den specifikke brugers "appdata\roaming" mappe</w:t>
      </w:r>
    </w:p>
    <w:p w14:paraId="616A6716" w14:textId="607D563E" w:rsidR="00155A1D" w:rsidRDefault="00155A1D" w:rsidP="00155A1D">
      <w:r>
        <w:t xml:space="preserve">Note 2: default er navnet på den profil, som QGIS pt. bruger. Er det ikke "default" udskiftes dette med navnet på den benyttede profil.  </w:t>
      </w:r>
    </w:p>
    <w:p w14:paraId="43627BB0" w14:textId="77777777" w:rsidR="00155A1D" w:rsidRDefault="00155A1D" w:rsidP="00155A1D"/>
    <w:p w14:paraId="4A0197A6" w14:textId="77777777" w:rsidR="00155A1D" w:rsidRDefault="00155A1D" w:rsidP="00155A1D">
      <w:pPr>
        <w:ind w:left="720" w:hanging="720"/>
      </w:pPr>
      <w:r>
        <w:t>5.</w:t>
      </w:r>
      <w:r>
        <w:tab/>
        <w:t>I denne mappe gemme du style filen under navnet på modellen, f.eks. "Industri, personale i bygnninger.qml"</w:t>
      </w:r>
    </w:p>
    <w:p w14:paraId="738A44B6" w14:textId="31CEAADB" w:rsidR="00155A1D" w:rsidRPr="00155A1D" w:rsidRDefault="00155A1D" w:rsidP="00155A1D">
      <w:r>
        <w:t>Næste gang du kører samme model, vil den automatisk få tildelt samme tematisering.</w:t>
      </w:r>
    </w:p>
    <w:sectPr w:rsidR="00155A1D" w:rsidRPr="00155A1D" w:rsidSect="00022849">
      <w:type w:val="continuous"/>
      <w:pgSz w:w="12240" w:h="15840"/>
      <w:pgMar w:top="1440" w:right="1440" w:bottom="1440" w:left="1440" w:header="720" w:footer="720" w:gutter="0"/>
      <w:cols w:space="72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FBAE2" w14:textId="77777777" w:rsidR="00990A2B" w:rsidRDefault="00990A2B" w:rsidP="00940B32">
      <w:pPr>
        <w:spacing w:after="0" w:line="240" w:lineRule="auto"/>
      </w:pPr>
      <w:r>
        <w:separator/>
      </w:r>
    </w:p>
  </w:endnote>
  <w:endnote w:type="continuationSeparator" w:id="0">
    <w:p w14:paraId="434728A4" w14:textId="77777777" w:rsidR="00990A2B" w:rsidRDefault="00990A2B" w:rsidP="00940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634612"/>
      <w:docPartObj>
        <w:docPartGallery w:val="Page Numbers (Bottom of Page)"/>
        <w:docPartUnique/>
      </w:docPartObj>
    </w:sdtPr>
    <w:sdtEndPr/>
    <w:sdtContent>
      <w:p w14:paraId="10B8D8AC" w14:textId="02CDFAE6" w:rsidR="00F7546D" w:rsidRDefault="00F7546D">
        <w:pPr>
          <w:pStyle w:val="Sidefod"/>
          <w:jc w:val="center"/>
        </w:pPr>
        <w:r>
          <w:fldChar w:fldCharType="begin"/>
        </w:r>
        <w:r>
          <w:instrText>PAGE   \* MERGEFORMAT</w:instrText>
        </w:r>
        <w:r>
          <w:fldChar w:fldCharType="separate"/>
        </w:r>
        <w:r w:rsidR="000459AC">
          <w:rPr>
            <w:noProof/>
          </w:rPr>
          <w:t>4</w:t>
        </w:r>
        <w:r>
          <w:fldChar w:fldCharType="end"/>
        </w:r>
      </w:p>
    </w:sdtContent>
  </w:sdt>
  <w:p w14:paraId="2330ED3B" w14:textId="77777777" w:rsidR="00F7546D" w:rsidRDefault="00F7546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265516"/>
      <w:docPartObj>
        <w:docPartGallery w:val="Page Numbers (Bottom of Page)"/>
        <w:docPartUnique/>
      </w:docPartObj>
    </w:sdtPr>
    <w:sdtEndPr/>
    <w:sdtContent>
      <w:p w14:paraId="21D9443B" w14:textId="65C33C0E" w:rsidR="00532019" w:rsidRDefault="00532019">
        <w:pPr>
          <w:pStyle w:val="Sidefod"/>
          <w:jc w:val="center"/>
        </w:pPr>
        <w:r>
          <w:fldChar w:fldCharType="begin"/>
        </w:r>
        <w:r>
          <w:instrText>PAGE   \* MERGEFORMAT</w:instrText>
        </w:r>
        <w:r>
          <w:fldChar w:fldCharType="separate"/>
        </w:r>
        <w:r w:rsidR="000459AC">
          <w:rPr>
            <w:noProof/>
          </w:rPr>
          <w:t>1</w:t>
        </w:r>
        <w:r>
          <w:fldChar w:fldCharType="end"/>
        </w:r>
      </w:p>
    </w:sdtContent>
  </w:sdt>
  <w:p w14:paraId="3197E374" w14:textId="77777777" w:rsidR="00532019" w:rsidRDefault="0053201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FF5C6" w14:textId="77777777" w:rsidR="00990A2B" w:rsidRDefault="00990A2B" w:rsidP="00940B32">
      <w:pPr>
        <w:spacing w:after="0" w:line="240" w:lineRule="auto"/>
      </w:pPr>
      <w:r>
        <w:separator/>
      </w:r>
    </w:p>
  </w:footnote>
  <w:footnote w:type="continuationSeparator" w:id="0">
    <w:p w14:paraId="3C6A762E" w14:textId="77777777" w:rsidR="00990A2B" w:rsidRDefault="00990A2B" w:rsidP="00940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855C1" w14:textId="7D16220E" w:rsidR="00295F30" w:rsidRDefault="00E53EEB">
    <w:pPr>
      <w:pStyle w:val="Sidehoved"/>
    </w:pPr>
    <w:r>
      <w:rPr>
        <w:noProof/>
        <w:lang w:eastAsia="da-DK"/>
      </w:rPr>
      <w:drawing>
        <wp:anchor distT="0" distB="0" distL="114300" distR="114300" simplePos="0" relativeHeight="251662336" behindDoc="0" locked="0" layoutInCell="1" allowOverlap="1" wp14:anchorId="3E3D85A3" wp14:editId="5B7C4B18">
          <wp:simplePos x="0" y="0"/>
          <wp:positionH relativeFrom="column">
            <wp:posOffset>3590925</wp:posOffset>
          </wp:positionH>
          <wp:positionV relativeFrom="paragraph">
            <wp:posOffset>5080</wp:posOffset>
          </wp:positionV>
          <wp:extent cx="332740" cy="485775"/>
          <wp:effectExtent l="0" t="0" r="0" b="9525"/>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74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0288" behindDoc="0" locked="0" layoutInCell="1" allowOverlap="1" wp14:anchorId="483BC572" wp14:editId="24BF68B0">
          <wp:simplePos x="0" y="0"/>
          <wp:positionH relativeFrom="column">
            <wp:posOffset>4033520</wp:posOffset>
          </wp:positionH>
          <wp:positionV relativeFrom="paragraph">
            <wp:posOffset>-41275</wp:posOffset>
          </wp:positionV>
          <wp:extent cx="1352550" cy="215900"/>
          <wp:effectExtent l="0" t="0" r="0" b="0"/>
          <wp:wrapSquare wrapText="bothSides"/>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255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0DC1">
      <w:rPr>
        <w:noProof/>
        <w:lang w:eastAsia="da-DK"/>
      </w:rPr>
      <w:drawing>
        <wp:anchor distT="0" distB="0" distL="114300" distR="114300" simplePos="0" relativeHeight="251659264" behindDoc="0" locked="0" layoutInCell="1" allowOverlap="1" wp14:anchorId="0769018C" wp14:editId="60FEE593">
          <wp:simplePos x="0" y="0"/>
          <wp:positionH relativeFrom="margin">
            <wp:posOffset>5493055</wp:posOffset>
          </wp:positionH>
          <wp:positionV relativeFrom="paragraph">
            <wp:posOffset>10160</wp:posOffset>
          </wp:positionV>
          <wp:extent cx="452120" cy="452120"/>
          <wp:effectExtent l="0" t="0" r="5080" b="5080"/>
          <wp:wrapSquare wrapText="bothSides"/>
          <wp:docPr id="33" name="Billede 33" descr="C:\Users\jgje\Dropbox\GeoFyn\Grafik\20190102 Ny grafik\Egne afledte filer\1 LOGOFILER\PNG\Sort\CMYK_I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je\Dropbox\GeoFyn\Grafik\20190102 Ny grafik\Egne afledte filer\1 LOGOFILER\PNG\Sort\CMYK_Iko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BB99E" w14:textId="00F20D65" w:rsidR="00295F30" w:rsidRDefault="003010EE">
    <w:pPr>
      <w:pStyle w:val="Sidehoved"/>
    </w:pPr>
    <w:r>
      <w:rPr>
        <w:noProof/>
        <w:lang w:eastAsia="da-DK"/>
      </w:rPr>
      <w:drawing>
        <wp:anchor distT="0" distB="0" distL="114300" distR="114300" simplePos="0" relativeHeight="251661312" behindDoc="0" locked="0" layoutInCell="1" allowOverlap="1" wp14:anchorId="0752B770" wp14:editId="27523EFB">
          <wp:simplePos x="0" y="0"/>
          <wp:positionH relativeFrom="column">
            <wp:posOffset>4130370</wp:posOffset>
          </wp:positionH>
          <wp:positionV relativeFrom="paragraph">
            <wp:posOffset>105410</wp:posOffset>
          </wp:positionV>
          <wp:extent cx="1059815" cy="179705"/>
          <wp:effectExtent l="0" t="0" r="6985" b="0"/>
          <wp:wrapSquare wrapText="bothSides"/>
          <wp:docPr id="34" name="Billede 3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981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5187B" w14:textId="05EB6B0A" w:rsidR="00295F30" w:rsidRDefault="00295F30">
    <w:pPr>
      <w:pStyle w:val="Sidehoved"/>
    </w:pPr>
  </w:p>
  <w:p w14:paraId="79D76361" w14:textId="35B43CE8" w:rsidR="0074082B" w:rsidRDefault="0074082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142"/>
    <w:multiLevelType w:val="hybridMultilevel"/>
    <w:tmpl w:val="18A82A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0BA187D"/>
    <w:multiLevelType w:val="hybridMultilevel"/>
    <w:tmpl w:val="5DE47B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2331FCE"/>
    <w:multiLevelType w:val="hybridMultilevel"/>
    <w:tmpl w:val="951605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3D81F27"/>
    <w:multiLevelType w:val="hybridMultilevel"/>
    <w:tmpl w:val="B9F2FEDA"/>
    <w:lvl w:ilvl="0" w:tplc="F566C9CC">
      <w:numFmt w:val="bullet"/>
      <w:lvlText w:val="•"/>
      <w:lvlJc w:val="left"/>
      <w:pPr>
        <w:ind w:left="1080" w:hanging="720"/>
      </w:pPr>
      <w:rPr>
        <w:rFonts w:ascii="Century Gothic" w:eastAsiaTheme="minorEastAsia"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6483A74"/>
    <w:multiLevelType w:val="hybridMultilevel"/>
    <w:tmpl w:val="1DD27622"/>
    <w:lvl w:ilvl="0" w:tplc="F566C9CC">
      <w:numFmt w:val="bullet"/>
      <w:lvlText w:val="•"/>
      <w:lvlJc w:val="left"/>
      <w:pPr>
        <w:ind w:left="1080" w:hanging="720"/>
      </w:pPr>
      <w:rPr>
        <w:rFonts w:ascii="Century Gothic" w:eastAsiaTheme="minorEastAsia"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C6F2B13"/>
    <w:multiLevelType w:val="hybridMultilevel"/>
    <w:tmpl w:val="412CB8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1E2494C"/>
    <w:multiLevelType w:val="hybridMultilevel"/>
    <w:tmpl w:val="43C68D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B96631"/>
    <w:multiLevelType w:val="hybridMultilevel"/>
    <w:tmpl w:val="1214D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411388"/>
    <w:multiLevelType w:val="multilevel"/>
    <w:tmpl w:val="33686E50"/>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9E81784"/>
    <w:multiLevelType w:val="hybridMultilevel"/>
    <w:tmpl w:val="D69E173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1840C46"/>
    <w:multiLevelType w:val="hybridMultilevel"/>
    <w:tmpl w:val="247854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1AF7419"/>
    <w:multiLevelType w:val="hybridMultilevel"/>
    <w:tmpl w:val="474EC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8F45A2"/>
    <w:multiLevelType w:val="hybridMultilevel"/>
    <w:tmpl w:val="113453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C90565B"/>
    <w:multiLevelType w:val="multilevel"/>
    <w:tmpl w:val="EF98451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325E75A1"/>
    <w:multiLevelType w:val="hybridMultilevel"/>
    <w:tmpl w:val="05F04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8D051F5"/>
    <w:multiLevelType w:val="hybridMultilevel"/>
    <w:tmpl w:val="9A0C4ED6"/>
    <w:lvl w:ilvl="0" w:tplc="5F825912">
      <w:start w:val="5000"/>
      <w:numFmt w:val="bullet"/>
      <w:lvlText w:val="-"/>
      <w:lvlJc w:val="left"/>
      <w:pPr>
        <w:ind w:left="720" w:hanging="360"/>
      </w:pPr>
      <w:rPr>
        <w:rFonts w:ascii="Century Gothic" w:eastAsiaTheme="minorEastAsia" w:hAnsi="Century Gothic" w:cstheme="minorBidi" w:hint="default"/>
        <w:color w:val="333333"/>
        <w:sz w:val="3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04968BD"/>
    <w:multiLevelType w:val="hybridMultilevel"/>
    <w:tmpl w:val="E7FA058A"/>
    <w:lvl w:ilvl="0" w:tplc="F566C9CC">
      <w:numFmt w:val="bullet"/>
      <w:lvlText w:val="•"/>
      <w:lvlJc w:val="left"/>
      <w:pPr>
        <w:ind w:left="1080" w:hanging="720"/>
      </w:pPr>
      <w:rPr>
        <w:rFonts w:ascii="Century Gothic" w:eastAsiaTheme="minorEastAsia"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2865F8E"/>
    <w:multiLevelType w:val="hybridMultilevel"/>
    <w:tmpl w:val="40A42E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5505706"/>
    <w:multiLevelType w:val="hybridMultilevel"/>
    <w:tmpl w:val="871EFA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CE1225E"/>
    <w:multiLevelType w:val="hybridMultilevel"/>
    <w:tmpl w:val="A0F082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DE87DD5"/>
    <w:multiLevelType w:val="hybridMultilevel"/>
    <w:tmpl w:val="64A811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F6E739A"/>
    <w:multiLevelType w:val="hybridMultilevel"/>
    <w:tmpl w:val="787822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18345D0"/>
    <w:multiLevelType w:val="hybridMultilevel"/>
    <w:tmpl w:val="12803B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543C40B1"/>
    <w:multiLevelType w:val="hybridMultilevel"/>
    <w:tmpl w:val="1C2A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FC205E"/>
    <w:multiLevelType w:val="hybridMultilevel"/>
    <w:tmpl w:val="EDA6A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759320F"/>
    <w:multiLevelType w:val="hybridMultilevel"/>
    <w:tmpl w:val="E90CF5A6"/>
    <w:lvl w:ilvl="0" w:tplc="5C908EE8">
      <w:numFmt w:val="bullet"/>
      <w:lvlText w:val="-"/>
      <w:lvlJc w:val="left"/>
      <w:pPr>
        <w:ind w:left="720" w:hanging="360"/>
      </w:pPr>
      <w:rPr>
        <w:rFonts w:ascii="Century Gothic" w:eastAsiaTheme="minorEastAsia" w:hAnsi="Century Gothic" w:cstheme="minorBidi" w:hint="default"/>
        <w:color w:val="333333"/>
        <w:sz w:val="3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7EC4AF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2C5C89"/>
    <w:multiLevelType w:val="hybridMultilevel"/>
    <w:tmpl w:val="8898D0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8754442"/>
    <w:multiLevelType w:val="hybridMultilevel"/>
    <w:tmpl w:val="CFD809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B581BA3"/>
    <w:multiLevelType w:val="hybridMultilevel"/>
    <w:tmpl w:val="FC7E0A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BBB6F5D"/>
    <w:multiLevelType w:val="multilevel"/>
    <w:tmpl w:val="A72E4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CCC4522"/>
    <w:multiLevelType w:val="hybridMultilevel"/>
    <w:tmpl w:val="2F5098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2047142"/>
    <w:multiLevelType w:val="hybridMultilevel"/>
    <w:tmpl w:val="748EF6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4B830CC"/>
    <w:multiLevelType w:val="hybridMultilevel"/>
    <w:tmpl w:val="782A7518"/>
    <w:lvl w:ilvl="0" w:tplc="60B212EE">
      <w:start w:val="2"/>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385A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82804E8"/>
    <w:multiLevelType w:val="hybridMultilevel"/>
    <w:tmpl w:val="C19893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85E2CCE"/>
    <w:multiLevelType w:val="hybridMultilevel"/>
    <w:tmpl w:val="21E6EF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C3337DD"/>
    <w:multiLevelType w:val="hybridMultilevel"/>
    <w:tmpl w:val="A224D7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D0A5D6E"/>
    <w:multiLevelType w:val="hybridMultilevel"/>
    <w:tmpl w:val="007C141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9" w15:restartNumberingAfterBreak="0">
    <w:nsid w:val="6D5A756A"/>
    <w:multiLevelType w:val="hybridMultilevel"/>
    <w:tmpl w:val="879AC6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6FB66885"/>
    <w:multiLevelType w:val="hybridMultilevel"/>
    <w:tmpl w:val="76A649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2CE0D5C"/>
    <w:multiLevelType w:val="hybridMultilevel"/>
    <w:tmpl w:val="611CF1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4176FDC"/>
    <w:multiLevelType w:val="hybridMultilevel"/>
    <w:tmpl w:val="46CEE3B6"/>
    <w:lvl w:ilvl="0" w:tplc="F566C9CC">
      <w:numFmt w:val="bullet"/>
      <w:lvlText w:val="•"/>
      <w:lvlJc w:val="left"/>
      <w:pPr>
        <w:ind w:left="1080" w:hanging="720"/>
      </w:pPr>
      <w:rPr>
        <w:rFonts w:ascii="Century Gothic" w:eastAsiaTheme="minorEastAsia"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5E34C5A"/>
    <w:multiLevelType w:val="hybridMultilevel"/>
    <w:tmpl w:val="A8D22B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7746C70"/>
    <w:multiLevelType w:val="hybridMultilevel"/>
    <w:tmpl w:val="B50E5C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7A97290"/>
    <w:multiLevelType w:val="hybridMultilevel"/>
    <w:tmpl w:val="BB9A8D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7B0655C5"/>
    <w:multiLevelType w:val="hybridMultilevel"/>
    <w:tmpl w:val="59660642"/>
    <w:lvl w:ilvl="0" w:tplc="65B08204">
      <w:start w:val="1"/>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593AD0"/>
    <w:multiLevelType w:val="hybridMultilevel"/>
    <w:tmpl w:val="7FBE2478"/>
    <w:lvl w:ilvl="0" w:tplc="60B212EE">
      <w:start w:val="2"/>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49"/>
  </w:num>
  <w:num w:numId="3">
    <w:abstractNumId w:val="5"/>
  </w:num>
  <w:num w:numId="4">
    <w:abstractNumId w:val="9"/>
  </w:num>
  <w:num w:numId="5">
    <w:abstractNumId w:val="17"/>
  </w:num>
  <w:num w:numId="6">
    <w:abstractNumId w:val="21"/>
  </w:num>
  <w:num w:numId="7">
    <w:abstractNumId w:val="4"/>
  </w:num>
  <w:num w:numId="8">
    <w:abstractNumId w:val="3"/>
  </w:num>
  <w:num w:numId="9">
    <w:abstractNumId w:val="16"/>
  </w:num>
  <w:num w:numId="10">
    <w:abstractNumId w:val="42"/>
  </w:num>
  <w:num w:numId="11">
    <w:abstractNumId w:val="25"/>
  </w:num>
  <w:num w:numId="12">
    <w:abstractNumId w:val="36"/>
  </w:num>
  <w:num w:numId="13">
    <w:abstractNumId w:val="27"/>
  </w:num>
  <w:num w:numId="14">
    <w:abstractNumId w:val="0"/>
  </w:num>
  <w:num w:numId="15">
    <w:abstractNumId w:val="14"/>
  </w:num>
  <w:num w:numId="16">
    <w:abstractNumId w:val="15"/>
  </w:num>
  <w:num w:numId="17">
    <w:abstractNumId w:val="45"/>
  </w:num>
  <w:num w:numId="18">
    <w:abstractNumId w:val="22"/>
  </w:num>
  <w:num w:numId="19">
    <w:abstractNumId w:val="37"/>
  </w:num>
  <w:num w:numId="20">
    <w:abstractNumId w:val="20"/>
  </w:num>
  <w:num w:numId="21">
    <w:abstractNumId w:val="38"/>
  </w:num>
  <w:num w:numId="22">
    <w:abstractNumId w:val="41"/>
  </w:num>
  <w:num w:numId="23">
    <w:abstractNumId w:val="18"/>
  </w:num>
  <w:num w:numId="24">
    <w:abstractNumId w:val="28"/>
  </w:num>
  <w:num w:numId="25">
    <w:abstractNumId w:val="1"/>
  </w:num>
  <w:num w:numId="26">
    <w:abstractNumId w:val="19"/>
  </w:num>
  <w:num w:numId="27">
    <w:abstractNumId w:val="31"/>
  </w:num>
  <w:num w:numId="28">
    <w:abstractNumId w:val="40"/>
  </w:num>
  <w:num w:numId="29">
    <w:abstractNumId w:val="39"/>
  </w:num>
  <w:num w:numId="30">
    <w:abstractNumId w:val="6"/>
  </w:num>
  <w:num w:numId="31">
    <w:abstractNumId w:val="12"/>
  </w:num>
  <w:num w:numId="32">
    <w:abstractNumId w:val="29"/>
  </w:num>
  <w:num w:numId="33">
    <w:abstractNumId w:val="32"/>
  </w:num>
  <w:num w:numId="34">
    <w:abstractNumId w:val="35"/>
  </w:num>
  <w:num w:numId="35">
    <w:abstractNumId w:val="44"/>
  </w:num>
  <w:num w:numId="36">
    <w:abstractNumId w:val="43"/>
  </w:num>
  <w:num w:numId="37">
    <w:abstractNumId w:val="10"/>
  </w:num>
  <w:num w:numId="38">
    <w:abstractNumId w:val="2"/>
  </w:num>
  <w:num w:numId="39">
    <w:abstractNumId w:val="24"/>
  </w:num>
  <w:num w:numId="40">
    <w:abstractNumId w:val="7"/>
  </w:num>
  <w:num w:numId="41">
    <w:abstractNumId w:val="13"/>
  </w:num>
  <w:num w:numId="42">
    <w:abstractNumId w:val="46"/>
  </w:num>
  <w:num w:numId="43">
    <w:abstractNumId w:val="11"/>
  </w:num>
  <w:num w:numId="44">
    <w:abstractNumId w:val="34"/>
  </w:num>
  <w:num w:numId="45">
    <w:abstractNumId w:val="26"/>
  </w:num>
  <w:num w:numId="46">
    <w:abstractNumId w:val="8"/>
  </w:num>
  <w:num w:numId="47">
    <w:abstractNumId w:val="30"/>
  </w:num>
  <w:num w:numId="48">
    <w:abstractNumId w:val="23"/>
  </w:num>
  <w:num w:numId="49">
    <w:abstractNumId w:val="47"/>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1B8"/>
    <w:rsid w:val="0000300C"/>
    <w:rsid w:val="00003A60"/>
    <w:rsid w:val="000041BE"/>
    <w:rsid w:val="000050BB"/>
    <w:rsid w:val="00005FAA"/>
    <w:rsid w:val="00005FAF"/>
    <w:rsid w:val="000067AB"/>
    <w:rsid w:val="000148B4"/>
    <w:rsid w:val="0001715F"/>
    <w:rsid w:val="00022849"/>
    <w:rsid w:val="00027C84"/>
    <w:rsid w:val="000303A6"/>
    <w:rsid w:val="000311F1"/>
    <w:rsid w:val="00031DA6"/>
    <w:rsid w:val="00043769"/>
    <w:rsid w:val="000459AC"/>
    <w:rsid w:val="00051E99"/>
    <w:rsid w:val="00051EF8"/>
    <w:rsid w:val="000550E9"/>
    <w:rsid w:val="00062E0D"/>
    <w:rsid w:val="00066773"/>
    <w:rsid w:val="00071E55"/>
    <w:rsid w:val="000B04C3"/>
    <w:rsid w:val="000B1DE6"/>
    <w:rsid w:val="000B4747"/>
    <w:rsid w:val="000C4605"/>
    <w:rsid w:val="000D7D58"/>
    <w:rsid w:val="000F3077"/>
    <w:rsid w:val="000F5485"/>
    <w:rsid w:val="00104062"/>
    <w:rsid w:val="001111D0"/>
    <w:rsid w:val="00122EF1"/>
    <w:rsid w:val="001317CD"/>
    <w:rsid w:val="00135196"/>
    <w:rsid w:val="00135B38"/>
    <w:rsid w:val="00147CBD"/>
    <w:rsid w:val="00151592"/>
    <w:rsid w:val="00155A1D"/>
    <w:rsid w:val="001567F8"/>
    <w:rsid w:val="0016161D"/>
    <w:rsid w:val="00162891"/>
    <w:rsid w:val="001630A3"/>
    <w:rsid w:val="001643F0"/>
    <w:rsid w:val="0017211D"/>
    <w:rsid w:val="001810A1"/>
    <w:rsid w:val="00192E0F"/>
    <w:rsid w:val="0019496B"/>
    <w:rsid w:val="001975E0"/>
    <w:rsid w:val="001A180D"/>
    <w:rsid w:val="001B1ED5"/>
    <w:rsid w:val="001B26EB"/>
    <w:rsid w:val="001B510E"/>
    <w:rsid w:val="001B6EEC"/>
    <w:rsid w:val="001C5397"/>
    <w:rsid w:val="001C5BA4"/>
    <w:rsid w:val="001C6DBF"/>
    <w:rsid w:val="001D12D1"/>
    <w:rsid w:val="001D69DF"/>
    <w:rsid w:val="001D77A4"/>
    <w:rsid w:val="001E1C26"/>
    <w:rsid w:val="001E2595"/>
    <w:rsid w:val="001F3745"/>
    <w:rsid w:val="001F5A64"/>
    <w:rsid w:val="00200F60"/>
    <w:rsid w:val="0020401F"/>
    <w:rsid w:val="00204E7E"/>
    <w:rsid w:val="002062F6"/>
    <w:rsid w:val="00206E2A"/>
    <w:rsid w:val="00207331"/>
    <w:rsid w:val="002131A6"/>
    <w:rsid w:val="002141B8"/>
    <w:rsid w:val="00217B21"/>
    <w:rsid w:val="002215F6"/>
    <w:rsid w:val="00224691"/>
    <w:rsid w:val="00224E51"/>
    <w:rsid w:val="00225B84"/>
    <w:rsid w:val="00225F40"/>
    <w:rsid w:val="00233556"/>
    <w:rsid w:val="00234976"/>
    <w:rsid w:val="002449B0"/>
    <w:rsid w:val="0024683C"/>
    <w:rsid w:val="0025560E"/>
    <w:rsid w:val="00256FA7"/>
    <w:rsid w:val="00263560"/>
    <w:rsid w:val="00264D13"/>
    <w:rsid w:val="002713EA"/>
    <w:rsid w:val="00271931"/>
    <w:rsid w:val="0027344D"/>
    <w:rsid w:val="00276317"/>
    <w:rsid w:val="00281810"/>
    <w:rsid w:val="00287AD2"/>
    <w:rsid w:val="00292643"/>
    <w:rsid w:val="00293851"/>
    <w:rsid w:val="0029397C"/>
    <w:rsid w:val="00293B61"/>
    <w:rsid w:val="00295F30"/>
    <w:rsid w:val="002A6881"/>
    <w:rsid w:val="002A79F5"/>
    <w:rsid w:val="002B0847"/>
    <w:rsid w:val="002B1476"/>
    <w:rsid w:val="002B4B4E"/>
    <w:rsid w:val="002B563A"/>
    <w:rsid w:val="002C056B"/>
    <w:rsid w:val="002C1F11"/>
    <w:rsid w:val="002C7170"/>
    <w:rsid w:val="002D5649"/>
    <w:rsid w:val="002E4FB9"/>
    <w:rsid w:val="002E5FFA"/>
    <w:rsid w:val="002F3815"/>
    <w:rsid w:val="002F795B"/>
    <w:rsid w:val="003010EE"/>
    <w:rsid w:val="00302697"/>
    <w:rsid w:val="00307AE5"/>
    <w:rsid w:val="0031512A"/>
    <w:rsid w:val="0031610F"/>
    <w:rsid w:val="0031765E"/>
    <w:rsid w:val="003202A5"/>
    <w:rsid w:val="00325052"/>
    <w:rsid w:val="00326351"/>
    <w:rsid w:val="003317C6"/>
    <w:rsid w:val="00332E7C"/>
    <w:rsid w:val="00336C17"/>
    <w:rsid w:val="00343562"/>
    <w:rsid w:val="00344C20"/>
    <w:rsid w:val="003477A7"/>
    <w:rsid w:val="00350312"/>
    <w:rsid w:val="00353313"/>
    <w:rsid w:val="00356B54"/>
    <w:rsid w:val="0035779B"/>
    <w:rsid w:val="0036011E"/>
    <w:rsid w:val="00360D43"/>
    <w:rsid w:val="003628C0"/>
    <w:rsid w:val="00365532"/>
    <w:rsid w:val="00370E64"/>
    <w:rsid w:val="00385285"/>
    <w:rsid w:val="00393F3D"/>
    <w:rsid w:val="003A297A"/>
    <w:rsid w:val="003A7AC6"/>
    <w:rsid w:val="003D42CA"/>
    <w:rsid w:val="003E22A9"/>
    <w:rsid w:val="003E7C93"/>
    <w:rsid w:val="003F27DC"/>
    <w:rsid w:val="003F2C7B"/>
    <w:rsid w:val="00401528"/>
    <w:rsid w:val="00401B6C"/>
    <w:rsid w:val="004078AA"/>
    <w:rsid w:val="00411697"/>
    <w:rsid w:val="00414E31"/>
    <w:rsid w:val="00416045"/>
    <w:rsid w:val="004305B6"/>
    <w:rsid w:val="00433259"/>
    <w:rsid w:val="00437B48"/>
    <w:rsid w:val="00437FB7"/>
    <w:rsid w:val="00442C6B"/>
    <w:rsid w:val="0044335E"/>
    <w:rsid w:val="0044633A"/>
    <w:rsid w:val="004558A4"/>
    <w:rsid w:val="004607B2"/>
    <w:rsid w:val="00475A22"/>
    <w:rsid w:val="00475B2C"/>
    <w:rsid w:val="00477FF4"/>
    <w:rsid w:val="004866A4"/>
    <w:rsid w:val="004867D8"/>
    <w:rsid w:val="004B2141"/>
    <w:rsid w:val="004B6603"/>
    <w:rsid w:val="004B6F60"/>
    <w:rsid w:val="004C0410"/>
    <w:rsid w:val="004D516D"/>
    <w:rsid w:val="004E7C5F"/>
    <w:rsid w:val="005118A7"/>
    <w:rsid w:val="00513B79"/>
    <w:rsid w:val="00514379"/>
    <w:rsid w:val="0052051D"/>
    <w:rsid w:val="00520A4C"/>
    <w:rsid w:val="00521EDC"/>
    <w:rsid w:val="0052495C"/>
    <w:rsid w:val="00526E73"/>
    <w:rsid w:val="005310D3"/>
    <w:rsid w:val="00532019"/>
    <w:rsid w:val="00535806"/>
    <w:rsid w:val="00535EF2"/>
    <w:rsid w:val="00552646"/>
    <w:rsid w:val="005568D2"/>
    <w:rsid w:val="00561933"/>
    <w:rsid w:val="005649E5"/>
    <w:rsid w:val="00564B44"/>
    <w:rsid w:val="00575366"/>
    <w:rsid w:val="0059692F"/>
    <w:rsid w:val="00597450"/>
    <w:rsid w:val="005A2297"/>
    <w:rsid w:val="005A4F3A"/>
    <w:rsid w:val="005B4FC9"/>
    <w:rsid w:val="005B5EC8"/>
    <w:rsid w:val="005C1CB5"/>
    <w:rsid w:val="005D5B93"/>
    <w:rsid w:val="005D5D6C"/>
    <w:rsid w:val="005E0114"/>
    <w:rsid w:val="005E6AFA"/>
    <w:rsid w:val="005F3B0A"/>
    <w:rsid w:val="005F47E0"/>
    <w:rsid w:val="006054A1"/>
    <w:rsid w:val="006054A3"/>
    <w:rsid w:val="00605E09"/>
    <w:rsid w:val="006066FE"/>
    <w:rsid w:val="00614833"/>
    <w:rsid w:val="00614FEF"/>
    <w:rsid w:val="0063031C"/>
    <w:rsid w:val="00631B40"/>
    <w:rsid w:val="006323CD"/>
    <w:rsid w:val="00633D71"/>
    <w:rsid w:val="00634767"/>
    <w:rsid w:val="00634FFC"/>
    <w:rsid w:val="0064142A"/>
    <w:rsid w:val="00643703"/>
    <w:rsid w:val="0065416C"/>
    <w:rsid w:val="00670A2A"/>
    <w:rsid w:val="006764F6"/>
    <w:rsid w:val="00681639"/>
    <w:rsid w:val="00696F43"/>
    <w:rsid w:val="00697B6D"/>
    <w:rsid w:val="006A6944"/>
    <w:rsid w:val="006D1108"/>
    <w:rsid w:val="006D5779"/>
    <w:rsid w:val="006D5C70"/>
    <w:rsid w:val="006E3271"/>
    <w:rsid w:val="006E7161"/>
    <w:rsid w:val="006F1DF0"/>
    <w:rsid w:val="006F3332"/>
    <w:rsid w:val="006F3AA8"/>
    <w:rsid w:val="00700B99"/>
    <w:rsid w:val="00707A7A"/>
    <w:rsid w:val="007137B5"/>
    <w:rsid w:val="00716E2F"/>
    <w:rsid w:val="0071786A"/>
    <w:rsid w:val="0072615C"/>
    <w:rsid w:val="00726A5B"/>
    <w:rsid w:val="00726AE6"/>
    <w:rsid w:val="0073425B"/>
    <w:rsid w:val="00735E1D"/>
    <w:rsid w:val="0074082B"/>
    <w:rsid w:val="0075306C"/>
    <w:rsid w:val="00760D65"/>
    <w:rsid w:val="007610BF"/>
    <w:rsid w:val="00762CCD"/>
    <w:rsid w:val="007630DA"/>
    <w:rsid w:val="00763524"/>
    <w:rsid w:val="0076407F"/>
    <w:rsid w:val="0076627F"/>
    <w:rsid w:val="00772AF5"/>
    <w:rsid w:val="007777A7"/>
    <w:rsid w:val="00782CB6"/>
    <w:rsid w:val="0078362E"/>
    <w:rsid w:val="007855C8"/>
    <w:rsid w:val="00786D13"/>
    <w:rsid w:val="00787B93"/>
    <w:rsid w:val="00792215"/>
    <w:rsid w:val="00793DAF"/>
    <w:rsid w:val="007A339F"/>
    <w:rsid w:val="007A6088"/>
    <w:rsid w:val="007B0A11"/>
    <w:rsid w:val="007C087F"/>
    <w:rsid w:val="007C1330"/>
    <w:rsid w:val="007C3A56"/>
    <w:rsid w:val="007C4C55"/>
    <w:rsid w:val="007C5471"/>
    <w:rsid w:val="007C56AD"/>
    <w:rsid w:val="007C7B76"/>
    <w:rsid w:val="007D2969"/>
    <w:rsid w:val="007D3896"/>
    <w:rsid w:val="007E3768"/>
    <w:rsid w:val="007F1D44"/>
    <w:rsid w:val="007F3483"/>
    <w:rsid w:val="007F4E40"/>
    <w:rsid w:val="0080146B"/>
    <w:rsid w:val="0080529E"/>
    <w:rsid w:val="00807194"/>
    <w:rsid w:val="00810C1A"/>
    <w:rsid w:val="008113A8"/>
    <w:rsid w:val="00836D97"/>
    <w:rsid w:val="00837CFB"/>
    <w:rsid w:val="00842386"/>
    <w:rsid w:val="00845E7F"/>
    <w:rsid w:val="00850823"/>
    <w:rsid w:val="00853A54"/>
    <w:rsid w:val="008555BD"/>
    <w:rsid w:val="00855690"/>
    <w:rsid w:val="00856BF4"/>
    <w:rsid w:val="008645AB"/>
    <w:rsid w:val="00864BF9"/>
    <w:rsid w:val="00867CC9"/>
    <w:rsid w:val="008756D7"/>
    <w:rsid w:val="008757A6"/>
    <w:rsid w:val="008764B9"/>
    <w:rsid w:val="00880D1F"/>
    <w:rsid w:val="0088102A"/>
    <w:rsid w:val="00882B76"/>
    <w:rsid w:val="008A08DD"/>
    <w:rsid w:val="008A24EB"/>
    <w:rsid w:val="008A4B72"/>
    <w:rsid w:val="008A60E9"/>
    <w:rsid w:val="008A7E90"/>
    <w:rsid w:val="008B1225"/>
    <w:rsid w:val="008C0B9C"/>
    <w:rsid w:val="008C0EB0"/>
    <w:rsid w:val="008D2009"/>
    <w:rsid w:val="008D36F1"/>
    <w:rsid w:val="008F1384"/>
    <w:rsid w:val="008F772B"/>
    <w:rsid w:val="00903D61"/>
    <w:rsid w:val="00921B14"/>
    <w:rsid w:val="00932F9E"/>
    <w:rsid w:val="009407D0"/>
    <w:rsid w:val="00940B32"/>
    <w:rsid w:val="009441D9"/>
    <w:rsid w:val="00954179"/>
    <w:rsid w:val="00954EE5"/>
    <w:rsid w:val="00955E37"/>
    <w:rsid w:val="0095679D"/>
    <w:rsid w:val="00960CC5"/>
    <w:rsid w:val="0096130E"/>
    <w:rsid w:val="009624FE"/>
    <w:rsid w:val="00970D15"/>
    <w:rsid w:val="00973F64"/>
    <w:rsid w:val="0097798A"/>
    <w:rsid w:val="00980445"/>
    <w:rsid w:val="009831B6"/>
    <w:rsid w:val="00990858"/>
    <w:rsid w:val="00990A2B"/>
    <w:rsid w:val="00996BDE"/>
    <w:rsid w:val="009A0A84"/>
    <w:rsid w:val="009A7DD8"/>
    <w:rsid w:val="009B0C91"/>
    <w:rsid w:val="009C071A"/>
    <w:rsid w:val="009E3056"/>
    <w:rsid w:val="009E68A8"/>
    <w:rsid w:val="009E6BA9"/>
    <w:rsid w:val="009F1FA9"/>
    <w:rsid w:val="00A01057"/>
    <w:rsid w:val="00A03387"/>
    <w:rsid w:val="00A07714"/>
    <w:rsid w:val="00A1563C"/>
    <w:rsid w:val="00A170E8"/>
    <w:rsid w:val="00A26A7D"/>
    <w:rsid w:val="00A32F8F"/>
    <w:rsid w:val="00A42C88"/>
    <w:rsid w:val="00A43776"/>
    <w:rsid w:val="00A5030E"/>
    <w:rsid w:val="00A5381D"/>
    <w:rsid w:val="00A75781"/>
    <w:rsid w:val="00A771D0"/>
    <w:rsid w:val="00A816E9"/>
    <w:rsid w:val="00A87045"/>
    <w:rsid w:val="00A96B87"/>
    <w:rsid w:val="00AA1A85"/>
    <w:rsid w:val="00AA33C3"/>
    <w:rsid w:val="00AA4EBB"/>
    <w:rsid w:val="00AA7DDF"/>
    <w:rsid w:val="00AB34FD"/>
    <w:rsid w:val="00AC076D"/>
    <w:rsid w:val="00AC7B86"/>
    <w:rsid w:val="00AD09AC"/>
    <w:rsid w:val="00AE37B6"/>
    <w:rsid w:val="00AE505A"/>
    <w:rsid w:val="00AF12D5"/>
    <w:rsid w:val="00AF43C1"/>
    <w:rsid w:val="00B03DF5"/>
    <w:rsid w:val="00B10545"/>
    <w:rsid w:val="00B25E6F"/>
    <w:rsid w:val="00B3352A"/>
    <w:rsid w:val="00B37A1B"/>
    <w:rsid w:val="00B427DF"/>
    <w:rsid w:val="00B46CDA"/>
    <w:rsid w:val="00B51C1D"/>
    <w:rsid w:val="00B5542D"/>
    <w:rsid w:val="00B57D40"/>
    <w:rsid w:val="00B74645"/>
    <w:rsid w:val="00B76E10"/>
    <w:rsid w:val="00B77F64"/>
    <w:rsid w:val="00B80E31"/>
    <w:rsid w:val="00B81DB9"/>
    <w:rsid w:val="00B82784"/>
    <w:rsid w:val="00B86F02"/>
    <w:rsid w:val="00B95318"/>
    <w:rsid w:val="00B959B9"/>
    <w:rsid w:val="00BA431E"/>
    <w:rsid w:val="00BA6A74"/>
    <w:rsid w:val="00BB0887"/>
    <w:rsid w:val="00BB1576"/>
    <w:rsid w:val="00BB6D75"/>
    <w:rsid w:val="00C026B2"/>
    <w:rsid w:val="00C03CEF"/>
    <w:rsid w:val="00C065EA"/>
    <w:rsid w:val="00C138AC"/>
    <w:rsid w:val="00C13BE9"/>
    <w:rsid w:val="00C20AA1"/>
    <w:rsid w:val="00C20D49"/>
    <w:rsid w:val="00C25C42"/>
    <w:rsid w:val="00C31908"/>
    <w:rsid w:val="00C34FF7"/>
    <w:rsid w:val="00C358AC"/>
    <w:rsid w:val="00C367C7"/>
    <w:rsid w:val="00C37DE1"/>
    <w:rsid w:val="00C47F78"/>
    <w:rsid w:val="00C50759"/>
    <w:rsid w:val="00C50E0D"/>
    <w:rsid w:val="00C519A2"/>
    <w:rsid w:val="00C52B6F"/>
    <w:rsid w:val="00C54105"/>
    <w:rsid w:val="00C55DDA"/>
    <w:rsid w:val="00C61400"/>
    <w:rsid w:val="00C71103"/>
    <w:rsid w:val="00C75882"/>
    <w:rsid w:val="00C928AE"/>
    <w:rsid w:val="00C933CD"/>
    <w:rsid w:val="00C938C0"/>
    <w:rsid w:val="00C9427E"/>
    <w:rsid w:val="00C945E0"/>
    <w:rsid w:val="00C945F2"/>
    <w:rsid w:val="00C97C47"/>
    <w:rsid w:val="00CA6CDF"/>
    <w:rsid w:val="00CA749C"/>
    <w:rsid w:val="00CB0420"/>
    <w:rsid w:val="00CB1399"/>
    <w:rsid w:val="00CB3C9C"/>
    <w:rsid w:val="00CB41A5"/>
    <w:rsid w:val="00CB77B0"/>
    <w:rsid w:val="00CC1E96"/>
    <w:rsid w:val="00CC4363"/>
    <w:rsid w:val="00CC6CC5"/>
    <w:rsid w:val="00CD0B84"/>
    <w:rsid w:val="00CD5B68"/>
    <w:rsid w:val="00CE1113"/>
    <w:rsid w:val="00CE322F"/>
    <w:rsid w:val="00CF07DD"/>
    <w:rsid w:val="00CF1722"/>
    <w:rsid w:val="00CF3123"/>
    <w:rsid w:val="00D03BEF"/>
    <w:rsid w:val="00D05B7A"/>
    <w:rsid w:val="00D072D2"/>
    <w:rsid w:val="00D12ACE"/>
    <w:rsid w:val="00D13A93"/>
    <w:rsid w:val="00D206C0"/>
    <w:rsid w:val="00D33D5E"/>
    <w:rsid w:val="00D3535A"/>
    <w:rsid w:val="00D4072A"/>
    <w:rsid w:val="00D42DD4"/>
    <w:rsid w:val="00D42F11"/>
    <w:rsid w:val="00D43840"/>
    <w:rsid w:val="00D43E7E"/>
    <w:rsid w:val="00D4453D"/>
    <w:rsid w:val="00D461B8"/>
    <w:rsid w:val="00D54211"/>
    <w:rsid w:val="00D55FB1"/>
    <w:rsid w:val="00D5726C"/>
    <w:rsid w:val="00D57EFC"/>
    <w:rsid w:val="00D60B3E"/>
    <w:rsid w:val="00D63087"/>
    <w:rsid w:val="00D758A7"/>
    <w:rsid w:val="00D81B00"/>
    <w:rsid w:val="00D83F91"/>
    <w:rsid w:val="00D931F9"/>
    <w:rsid w:val="00DA7587"/>
    <w:rsid w:val="00DB3FBC"/>
    <w:rsid w:val="00DB755A"/>
    <w:rsid w:val="00DB7598"/>
    <w:rsid w:val="00DC00E3"/>
    <w:rsid w:val="00DC0567"/>
    <w:rsid w:val="00DC10BD"/>
    <w:rsid w:val="00DC2220"/>
    <w:rsid w:val="00DC6947"/>
    <w:rsid w:val="00DD74B2"/>
    <w:rsid w:val="00DE0ADD"/>
    <w:rsid w:val="00DE20AC"/>
    <w:rsid w:val="00DE2E00"/>
    <w:rsid w:val="00DE7D38"/>
    <w:rsid w:val="00DF0872"/>
    <w:rsid w:val="00DF2E9A"/>
    <w:rsid w:val="00DF52CA"/>
    <w:rsid w:val="00DF602E"/>
    <w:rsid w:val="00E30C5A"/>
    <w:rsid w:val="00E30F38"/>
    <w:rsid w:val="00E42F94"/>
    <w:rsid w:val="00E45A7D"/>
    <w:rsid w:val="00E51776"/>
    <w:rsid w:val="00E51A46"/>
    <w:rsid w:val="00E53EEB"/>
    <w:rsid w:val="00E603D1"/>
    <w:rsid w:val="00E67878"/>
    <w:rsid w:val="00E715D4"/>
    <w:rsid w:val="00E726B5"/>
    <w:rsid w:val="00E73BD3"/>
    <w:rsid w:val="00E76477"/>
    <w:rsid w:val="00E7664B"/>
    <w:rsid w:val="00E76810"/>
    <w:rsid w:val="00E8627C"/>
    <w:rsid w:val="00E9216E"/>
    <w:rsid w:val="00E929E5"/>
    <w:rsid w:val="00E9692C"/>
    <w:rsid w:val="00EA0F84"/>
    <w:rsid w:val="00EA1158"/>
    <w:rsid w:val="00EA3345"/>
    <w:rsid w:val="00EA3D70"/>
    <w:rsid w:val="00EA44B7"/>
    <w:rsid w:val="00EA635F"/>
    <w:rsid w:val="00EA732B"/>
    <w:rsid w:val="00EC7CAA"/>
    <w:rsid w:val="00ED61B4"/>
    <w:rsid w:val="00EE36B8"/>
    <w:rsid w:val="00EE6D7A"/>
    <w:rsid w:val="00EF20EC"/>
    <w:rsid w:val="00EF5370"/>
    <w:rsid w:val="00F05A14"/>
    <w:rsid w:val="00F13497"/>
    <w:rsid w:val="00F13667"/>
    <w:rsid w:val="00F20DC8"/>
    <w:rsid w:val="00F22CBA"/>
    <w:rsid w:val="00F26272"/>
    <w:rsid w:val="00F27700"/>
    <w:rsid w:val="00F31878"/>
    <w:rsid w:val="00F32C8E"/>
    <w:rsid w:val="00F43DC9"/>
    <w:rsid w:val="00F47D93"/>
    <w:rsid w:val="00F53010"/>
    <w:rsid w:val="00F53931"/>
    <w:rsid w:val="00F561B7"/>
    <w:rsid w:val="00F664C7"/>
    <w:rsid w:val="00F70071"/>
    <w:rsid w:val="00F7546D"/>
    <w:rsid w:val="00F75ADF"/>
    <w:rsid w:val="00F839AD"/>
    <w:rsid w:val="00F84C15"/>
    <w:rsid w:val="00F861E8"/>
    <w:rsid w:val="00F86AA3"/>
    <w:rsid w:val="00F9721B"/>
    <w:rsid w:val="00FC1D9C"/>
    <w:rsid w:val="00FC36B3"/>
    <w:rsid w:val="00FE04AE"/>
    <w:rsid w:val="00FF3D26"/>
    <w:rsid w:val="29E744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FC9C3"/>
  <w15:chartTrackingRefBased/>
  <w15:docId w15:val="{DC443B19-F209-43D1-9610-D54E5DE78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82B"/>
    <w:rPr>
      <w:sz w:val="20"/>
      <w:lang w:val="da-DK"/>
    </w:rPr>
  </w:style>
  <w:style w:type="paragraph" w:styleId="Overskrift1">
    <w:name w:val="heading 1"/>
    <w:basedOn w:val="Normal"/>
    <w:next w:val="Normal"/>
    <w:link w:val="Overskrift1Tegn"/>
    <w:autoRedefine/>
    <w:uiPriority w:val="9"/>
    <w:qFormat/>
    <w:rsid w:val="008D2009"/>
    <w:pPr>
      <w:keepNext/>
      <w:keepLines/>
      <w:spacing w:after="0" w:line="240" w:lineRule="auto"/>
      <w:outlineLvl w:val="0"/>
    </w:pPr>
    <w:rPr>
      <w:rFonts w:asciiTheme="majorHAnsi" w:eastAsiaTheme="majorEastAsia" w:hAnsiTheme="majorHAnsi" w:cstheme="majorBidi"/>
      <w:b/>
      <w:sz w:val="32"/>
      <w:szCs w:val="28"/>
    </w:rPr>
  </w:style>
  <w:style w:type="paragraph" w:styleId="Overskrift2">
    <w:name w:val="heading 2"/>
    <w:basedOn w:val="Normal"/>
    <w:next w:val="Normal"/>
    <w:link w:val="Overskrift2Tegn"/>
    <w:uiPriority w:val="9"/>
    <w:unhideWhenUsed/>
    <w:qFormat/>
    <w:rsid w:val="0074082B"/>
    <w:pPr>
      <w:keepNext/>
      <w:keepLines/>
      <w:spacing w:after="0" w:line="240" w:lineRule="auto"/>
      <w:outlineLvl w:val="1"/>
    </w:pPr>
    <w:rPr>
      <w:rFonts w:asciiTheme="majorHAnsi" w:eastAsiaTheme="majorEastAsia" w:hAnsiTheme="majorHAnsi" w:cstheme="majorBidi"/>
      <w:b/>
      <w:color w:val="404040" w:themeColor="text1" w:themeTint="BF"/>
      <w:sz w:val="24"/>
      <w:szCs w:val="24"/>
    </w:rPr>
  </w:style>
  <w:style w:type="paragraph" w:styleId="Overskrift3">
    <w:name w:val="heading 3"/>
    <w:basedOn w:val="Normal"/>
    <w:next w:val="Normal"/>
    <w:link w:val="Overskrift3Tegn"/>
    <w:autoRedefine/>
    <w:uiPriority w:val="9"/>
    <w:unhideWhenUsed/>
    <w:qFormat/>
    <w:rsid w:val="00F31878"/>
    <w:pPr>
      <w:keepNext/>
      <w:keepLines/>
      <w:spacing w:before="40" w:after="0" w:line="240" w:lineRule="auto"/>
      <w:outlineLvl w:val="2"/>
    </w:pPr>
    <w:rPr>
      <w:rFonts w:asciiTheme="majorHAnsi" w:eastAsiaTheme="majorEastAsia" w:hAnsiTheme="majorHAnsi" w:cstheme="majorBidi"/>
      <w:sz w:val="22"/>
      <w:szCs w:val="22"/>
    </w:rPr>
  </w:style>
  <w:style w:type="paragraph" w:styleId="Overskrift4">
    <w:name w:val="heading 4"/>
    <w:basedOn w:val="Normal"/>
    <w:next w:val="Normal"/>
    <w:link w:val="Overskrift4Tegn"/>
    <w:uiPriority w:val="9"/>
    <w:unhideWhenUsed/>
    <w:qFormat/>
    <w:pPr>
      <w:keepNext/>
      <w:keepLines/>
      <w:spacing w:before="160" w:after="0"/>
      <w:outlineLvl w:val="3"/>
    </w:pPr>
    <w:rPr>
      <w:rFonts w:asciiTheme="majorHAnsi" w:eastAsiaTheme="majorEastAsia" w:hAnsiTheme="majorHAnsi" w:cstheme="majorBidi"/>
      <w:b/>
      <w:bCs/>
      <w:color w:val="000000" w:themeColor="text1"/>
      <w:szCs w:val="20"/>
    </w:rPr>
  </w:style>
  <w:style w:type="paragraph" w:styleId="Overskrift5">
    <w:name w:val="heading 5"/>
    <w:basedOn w:val="Normal"/>
    <w:next w:val="Normal"/>
    <w:link w:val="Overskrift5Tegn"/>
    <w:uiPriority w:val="9"/>
    <w:semiHidden/>
    <w:unhideWhenUsed/>
    <w:qFormat/>
    <w:pPr>
      <w:keepNext/>
      <w:keepLines/>
      <w:spacing w:before="40" w:after="0"/>
      <w:outlineLvl w:val="4"/>
    </w:pPr>
    <w:rPr>
      <w:rFonts w:asciiTheme="majorHAnsi" w:eastAsiaTheme="majorEastAsia" w:hAnsiTheme="majorHAnsi" w:cstheme="majorBidi"/>
      <w:szCs w:val="20"/>
    </w:rPr>
  </w:style>
  <w:style w:type="paragraph" w:styleId="Overskrift6">
    <w:name w:val="heading 6"/>
    <w:basedOn w:val="Normal"/>
    <w:next w:val="Normal"/>
    <w:link w:val="Overskrift6Tegn"/>
    <w:uiPriority w:val="9"/>
    <w:semiHidden/>
    <w:unhideWhenUsed/>
    <w:qFormat/>
    <w:pPr>
      <w:keepNext/>
      <w:keepLines/>
      <w:spacing w:before="160" w:after="0"/>
      <w:outlineLvl w:val="5"/>
    </w:pPr>
    <w:rPr>
      <w:rFonts w:asciiTheme="majorHAnsi" w:eastAsiaTheme="majorEastAsia" w:hAnsiTheme="majorHAnsi" w:cstheme="majorBidi"/>
      <w:b/>
      <w:bCs/>
      <w:i/>
      <w:iCs/>
      <w:szCs w:val="20"/>
    </w:rPr>
  </w:style>
  <w:style w:type="paragraph" w:styleId="Overskrift7">
    <w:name w:val="heading 7"/>
    <w:basedOn w:val="Normal"/>
    <w:next w:val="Normal"/>
    <w:link w:val="Overskrift7Tegn"/>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Cs w:val="20"/>
    </w:rPr>
  </w:style>
  <w:style w:type="paragraph" w:styleId="Overskrift8">
    <w:name w:val="heading 8"/>
    <w:basedOn w:val="Normal"/>
    <w:next w:val="Normal"/>
    <w:link w:val="Overskrift8Tegn"/>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Overskrift9">
    <w:name w:val="heading 9"/>
    <w:basedOn w:val="Normal"/>
    <w:next w:val="Normal"/>
    <w:link w:val="Overskrift9Tegn"/>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Bogenstitel">
    <w:name w:val="Book Title"/>
    <w:basedOn w:val="Standardskrifttypeiafsnit"/>
    <w:uiPriority w:val="33"/>
    <w:qFormat/>
    <w:rPr>
      <w:b/>
      <w:bCs/>
      <w:caps w:val="0"/>
      <w:smallCaps/>
      <w:spacing w:val="10"/>
    </w:rPr>
  </w:style>
  <w:style w:type="paragraph" w:styleId="Billedtekst">
    <w:name w:val="caption"/>
    <w:basedOn w:val="Normal"/>
    <w:next w:val="Normal"/>
    <w:uiPriority w:val="35"/>
    <w:unhideWhenUsed/>
    <w:qFormat/>
    <w:pPr>
      <w:spacing w:line="240" w:lineRule="auto"/>
    </w:pPr>
    <w:rPr>
      <w:b/>
      <w:bCs/>
      <w:smallCaps/>
      <w:color w:val="595959" w:themeColor="text1" w:themeTint="A6"/>
      <w:spacing w:val="6"/>
    </w:rPr>
  </w:style>
  <w:style w:type="character" w:styleId="Fremhv">
    <w:name w:val="Emphasis"/>
    <w:basedOn w:val="Standardskrifttypeiafsnit"/>
    <w:uiPriority w:val="20"/>
    <w:qFormat/>
    <w:rPr>
      <w:i/>
      <w:iCs/>
      <w:color w:val="000000" w:themeColor="text1"/>
    </w:rPr>
  </w:style>
  <w:style w:type="character" w:customStyle="1" w:styleId="Overskrift1Tegn">
    <w:name w:val="Overskrift 1 Tegn"/>
    <w:basedOn w:val="Standardskrifttypeiafsnit"/>
    <w:link w:val="Overskrift1"/>
    <w:uiPriority w:val="9"/>
    <w:rsid w:val="008D2009"/>
    <w:rPr>
      <w:rFonts w:asciiTheme="majorHAnsi" w:eastAsiaTheme="majorEastAsia" w:hAnsiTheme="majorHAnsi" w:cstheme="majorBidi"/>
      <w:b/>
      <w:sz w:val="32"/>
      <w:szCs w:val="28"/>
      <w:lang w:val="da-DK"/>
    </w:rPr>
  </w:style>
  <w:style w:type="character" w:customStyle="1" w:styleId="Overskrift2Tegn">
    <w:name w:val="Overskrift 2 Tegn"/>
    <w:basedOn w:val="Standardskrifttypeiafsnit"/>
    <w:link w:val="Overskrift2"/>
    <w:uiPriority w:val="9"/>
    <w:rsid w:val="0074082B"/>
    <w:rPr>
      <w:rFonts w:asciiTheme="majorHAnsi" w:eastAsiaTheme="majorEastAsia" w:hAnsiTheme="majorHAnsi" w:cstheme="majorBidi"/>
      <w:b/>
      <w:color w:val="404040" w:themeColor="text1" w:themeTint="BF"/>
      <w:sz w:val="24"/>
      <w:szCs w:val="24"/>
      <w:lang w:val="da-DK"/>
    </w:rPr>
  </w:style>
  <w:style w:type="character" w:customStyle="1" w:styleId="Overskrift3Tegn">
    <w:name w:val="Overskrift 3 Tegn"/>
    <w:basedOn w:val="Standardskrifttypeiafsnit"/>
    <w:link w:val="Overskrift3"/>
    <w:uiPriority w:val="9"/>
    <w:rsid w:val="00F31878"/>
    <w:rPr>
      <w:rFonts w:asciiTheme="majorHAnsi" w:eastAsiaTheme="majorEastAsia" w:hAnsiTheme="majorHAnsi" w:cstheme="majorBidi"/>
      <w:sz w:val="22"/>
      <w:szCs w:val="22"/>
      <w:lang w:val="da-DK"/>
    </w:rPr>
  </w:style>
  <w:style w:type="character" w:customStyle="1" w:styleId="Overskrift4Tegn">
    <w:name w:val="Overskrift 4 Tegn"/>
    <w:basedOn w:val="Standardskrifttypeiafsnit"/>
    <w:link w:val="Overskrift4"/>
    <w:uiPriority w:val="9"/>
    <w:rPr>
      <w:rFonts w:asciiTheme="majorHAnsi" w:eastAsiaTheme="majorEastAsia" w:hAnsiTheme="majorHAnsi" w:cstheme="majorBidi"/>
      <w:b/>
      <w:bCs/>
      <w:color w:val="000000" w:themeColor="text1"/>
      <w:sz w:val="20"/>
      <w:szCs w:val="20"/>
    </w:rPr>
  </w:style>
  <w:style w:type="character" w:customStyle="1" w:styleId="Overskrift5Tegn">
    <w:name w:val="Overskrift 5 Tegn"/>
    <w:basedOn w:val="Standardskrifttypeiafsnit"/>
    <w:link w:val="Overskrift5"/>
    <w:uiPriority w:val="9"/>
    <w:semiHidden/>
    <w:rPr>
      <w:rFonts w:asciiTheme="majorHAnsi" w:eastAsiaTheme="majorEastAsia" w:hAnsiTheme="majorHAnsi" w:cstheme="majorBidi"/>
      <w:sz w:val="20"/>
      <w:szCs w:val="20"/>
    </w:rPr>
  </w:style>
  <w:style w:type="character" w:customStyle="1" w:styleId="Overskrift6Tegn">
    <w:name w:val="Overskrift 6 Tegn"/>
    <w:basedOn w:val="Standardskrifttypeiafsnit"/>
    <w:link w:val="Overskrift6"/>
    <w:uiPriority w:val="9"/>
    <w:semiHidden/>
    <w:rPr>
      <w:rFonts w:asciiTheme="majorHAnsi" w:eastAsiaTheme="majorEastAsia" w:hAnsiTheme="majorHAnsi" w:cstheme="majorBidi"/>
      <w:b/>
      <w:bCs/>
      <w:i/>
      <w:iCs/>
      <w:sz w:val="20"/>
      <w:szCs w:val="20"/>
    </w:rPr>
  </w:style>
  <w:style w:type="character" w:customStyle="1" w:styleId="Overskrift7Tegn">
    <w:name w:val="Overskrift 7 Tegn"/>
    <w:basedOn w:val="Standardskrifttypeiafsnit"/>
    <w:link w:val="Overskrift7"/>
    <w:uiPriority w:val="9"/>
    <w:semiHidden/>
    <w:rPr>
      <w:rFonts w:asciiTheme="majorHAnsi" w:eastAsiaTheme="majorEastAsia" w:hAnsiTheme="majorHAnsi" w:cstheme="majorBidi"/>
      <w:i/>
      <w:iCs/>
      <w:color w:val="000000" w:themeColor="text1"/>
      <w:sz w:val="20"/>
      <w:szCs w:val="20"/>
    </w:rPr>
  </w:style>
  <w:style w:type="character" w:customStyle="1" w:styleId="Overskrift8Tegn">
    <w:name w:val="Overskrift 8 Tegn"/>
    <w:basedOn w:val="Standardskrifttypeiafsnit"/>
    <w:link w:val="Overskrift8"/>
    <w:uiPriority w:val="9"/>
    <w:semiHidden/>
    <w:rPr>
      <w:rFonts w:asciiTheme="majorHAnsi" w:eastAsiaTheme="majorEastAsia" w:hAnsiTheme="majorHAnsi" w:cstheme="majorBidi"/>
      <w:b/>
      <w:bCs/>
      <w:color w:val="000000" w:themeColor="text1"/>
    </w:rPr>
  </w:style>
  <w:style w:type="character" w:customStyle="1" w:styleId="Overskrift9Tegn">
    <w:name w:val="Overskrift 9 Tegn"/>
    <w:basedOn w:val="Standardskrifttypeiafsnit"/>
    <w:link w:val="Overskrift9"/>
    <w:uiPriority w:val="9"/>
    <w:semiHidden/>
    <w:rPr>
      <w:rFonts w:asciiTheme="majorHAnsi" w:eastAsiaTheme="majorEastAsia" w:hAnsiTheme="majorHAnsi" w:cstheme="majorBidi"/>
      <w:b/>
      <w:bCs/>
      <w:i/>
      <w:iCs/>
      <w:color w:val="000000" w:themeColor="text1"/>
    </w:rPr>
  </w:style>
  <w:style w:type="character" w:styleId="Kraftigfremhvning">
    <w:name w:val="Intense Emphasis"/>
    <w:basedOn w:val="Standardskrifttypeiafsnit"/>
    <w:uiPriority w:val="21"/>
    <w:qFormat/>
    <w:rPr>
      <w:b/>
      <w:bCs/>
      <w:i/>
      <w:iCs/>
      <w:color w:val="auto"/>
    </w:rPr>
  </w:style>
  <w:style w:type="paragraph" w:styleId="Strktcitat">
    <w:name w:val="Intense Quote"/>
    <w:basedOn w:val="Normal"/>
    <w:next w:val="Normal"/>
    <w:link w:val="StrktcitatTegn"/>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StrktcitatTegn">
    <w:name w:val="Stærkt citat Tegn"/>
    <w:basedOn w:val="Standardskrifttypeiafsnit"/>
    <w:link w:val="Strktcitat"/>
    <w:uiPriority w:val="30"/>
    <w:rPr>
      <w:color w:val="B01513" w:themeColor="accent1"/>
      <w:sz w:val="28"/>
      <w:szCs w:val="28"/>
    </w:rPr>
  </w:style>
  <w:style w:type="character" w:styleId="Kraftighenvisning">
    <w:name w:val="Intense Reference"/>
    <w:basedOn w:val="Standardskrifttypeiafsnit"/>
    <w:uiPriority w:val="32"/>
    <w:qFormat/>
    <w:rPr>
      <w:b/>
      <w:bCs/>
      <w:caps w:val="0"/>
      <w:smallCaps/>
      <w:color w:val="auto"/>
      <w:spacing w:val="5"/>
      <w:u w:val="single"/>
    </w:rPr>
  </w:style>
  <w:style w:type="character" w:styleId="Hyperlink">
    <w:name w:val="Hyperlink"/>
    <w:basedOn w:val="Standardskrifttypeiafsnit"/>
    <w:uiPriority w:val="99"/>
    <w:unhideWhenUsed/>
    <w:rPr>
      <w:color w:val="4FB8C1" w:themeColor="text2" w:themeTint="99"/>
      <w:u w:val="single"/>
    </w:rPr>
  </w:style>
  <w:style w:type="character" w:styleId="BesgtLink">
    <w:name w:val="FollowedHyperlink"/>
    <w:basedOn w:val="Standardskrifttypeiafsnit"/>
    <w:uiPriority w:val="99"/>
    <w:semiHidden/>
    <w:unhideWhenUsed/>
    <w:rPr>
      <w:color w:val="9DFFCB" w:themeColor="followedHyperlink"/>
      <w:u w:val="single"/>
    </w:rPr>
  </w:style>
  <w:style w:type="paragraph" w:styleId="Ingenafstand">
    <w:name w:val="No Spacing"/>
    <w:link w:val="IngenafstandTegn"/>
    <w:autoRedefine/>
    <w:uiPriority w:val="1"/>
    <w:qFormat/>
    <w:rsid w:val="006D5779"/>
    <w:pPr>
      <w:spacing w:after="0" w:line="240" w:lineRule="auto"/>
    </w:pPr>
    <w:rPr>
      <w:sz w:val="18"/>
    </w:rPr>
  </w:style>
  <w:style w:type="character" w:customStyle="1" w:styleId="IngenafstandTegn">
    <w:name w:val="Ingen afstand Tegn"/>
    <w:basedOn w:val="Standardskrifttypeiafsnit"/>
    <w:link w:val="Ingenafstand"/>
    <w:uiPriority w:val="1"/>
    <w:rsid w:val="006D5779"/>
    <w:rPr>
      <w:sz w:val="18"/>
    </w:rPr>
  </w:style>
  <w:style w:type="paragraph" w:styleId="Citat">
    <w:name w:val="Quote"/>
    <w:basedOn w:val="Normal"/>
    <w:next w:val="Normal"/>
    <w:link w:val="CitatTegn"/>
    <w:uiPriority w:val="29"/>
    <w:qFormat/>
    <w:pPr>
      <w:spacing w:before="160"/>
      <w:ind w:left="864" w:right="864"/>
    </w:pPr>
    <w:rPr>
      <w:rFonts w:asciiTheme="majorHAnsi" w:eastAsiaTheme="majorEastAsia" w:hAnsiTheme="majorHAnsi" w:cstheme="majorBidi"/>
    </w:rPr>
  </w:style>
  <w:style w:type="character" w:customStyle="1" w:styleId="CitatTegn">
    <w:name w:val="Citat Tegn"/>
    <w:basedOn w:val="Standardskrifttypeiafsnit"/>
    <w:link w:val="Citat"/>
    <w:uiPriority w:val="29"/>
    <w:rPr>
      <w:rFonts w:asciiTheme="majorHAnsi" w:eastAsiaTheme="majorEastAsia" w:hAnsiTheme="majorHAnsi" w:cstheme="majorBidi"/>
    </w:rPr>
  </w:style>
  <w:style w:type="character" w:styleId="Strk">
    <w:name w:val="Strong"/>
    <w:basedOn w:val="Standardskrifttypeiafsnit"/>
    <w:uiPriority w:val="22"/>
    <w:qFormat/>
    <w:rPr>
      <w:b/>
      <w:bCs/>
    </w:rPr>
  </w:style>
  <w:style w:type="paragraph" w:styleId="Undertitel">
    <w:name w:val="Subtitle"/>
    <w:basedOn w:val="Normal"/>
    <w:next w:val="Normal"/>
    <w:link w:val="UndertitelTegn"/>
    <w:uiPriority w:val="11"/>
    <w:qFormat/>
    <w:pPr>
      <w:numPr>
        <w:ilvl w:val="1"/>
      </w:numPr>
    </w:pPr>
    <w:rPr>
      <w:sz w:val="28"/>
      <w:szCs w:val="28"/>
    </w:rPr>
  </w:style>
  <w:style w:type="character" w:customStyle="1" w:styleId="UndertitelTegn">
    <w:name w:val="Undertitel Tegn"/>
    <w:basedOn w:val="Standardskrifttypeiafsnit"/>
    <w:link w:val="Undertitel"/>
    <w:uiPriority w:val="11"/>
    <w:rPr>
      <w:sz w:val="28"/>
      <w:szCs w:val="28"/>
    </w:rPr>
  </w:style>
  <w:style w:type="character" w:styleId="Svagfremhvning">
    <w:name w:val="Subtle Emphasis"/>
    <w:basedOn w:val="Standardskrifttypeiafsnit"/>
    <w:uiPriority w:val="19"/>
    <w:qFormat/>
    <w:rPr>
      <w:i/>
      <w:iCs/>
      <w:color w:val="595959" w:themeColor="text1" w:themeTint="A6"/>
    </w:rPr>
  </w:style>
  <w:style w:type="character" w:styleId="Svaghenvisning">
    <w:name w:val="Subtle Reference"/>
    <w:basedOn w:val="Standardskrifttypeiafsnit"/>
    <w:uiPriority w:val="31"/>
    <w:qFormat/>
    <w:rPr>
      <w:caps w:val="0"/>
      <w:smallCaps/>
      <w:color w:val="404040" w:themeColor="text1" w:themeTint="BF"/>
      <w:u w:val="single" w:color="7F7F7F" w:themeColor="text1" w:themeTint="80"/>
    </w:rPr>
  </w:style>
  <w:style w:type="paragraph" w:styleId="Titel">
    <w:name w:val="Title"/>
    <w:basedOn w:val="Normal"/>
    <w:next w:val="Normal"/>
    <w:link w:val="TitelTegn"/>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elTegn">
    <w:name w:val="Titel Tegn"/>
    <w:basedOn w:val="Standardskrifttypeiafsnit"/>
    <w:link w:val="Titel"/>
    <w:uiPriority w:val="10"/>
    <w:rPr>
      <w:rFonts w:asciiTheme="majorHAnsi" w:eastAsiaTheme="majorEastAsia" w:hAnsiTheme="majorHAnsi" w:cstheme="majorBidi"/>
      <w:color w:val="B01513" w:themeColor="accent1"/>
      <w:kern w:val="28"/>
      <w:sz w:val="72"/>
      <w:szCs w:val="72"/>
    </w:rPr>
  </w:style>
  <w:style w:type="paragraph" w:styleId="Listeafsnit">
    <w:name w:val="List Paragraph"/>
    <w:basedOn w:val="Normal"/>
    <w:uiPriority w:val="34"/>
    <w:qFormat/>
    <w:pPr>
      <w:ind w:left="720"/>
      <w:contextualSpacing/>
    </w:pPr>
  </w:style>
  <w:style w:type="paragraph" w:styleId="Overskrift">
    <w:name w:val="TOC Heading"/>
    <w:basedOn w:val="Overskrift1"/>
    <w:next w:val="Normal"/>
    <w:uiPriority w:val="39"/>
    <w:unhideWhenUsed/>
    <w:qFormat/>
    <w:rsid w:val="00D461B8"/>
    <w:pPr>
      <w:spacing w:before="240" w:line="259" w:lineRule="auto"/>
      <w:outlineLvl w:val="9"/>
    </w:pPr>
    <w:rPr>
      <w:color w:val="830F0E" w:themeColor="accent1" w:themeShade="BF"/>
      <w:szCs w:val="32"/>
      <w:lang w:eastAsia="da-DK"/>
    </w:rPr>
  </w:style>
  <w:style w:type="paragraph" w:styleId="Indholdsfortegnelse1">
    <w:name w:val="toc 1"/>
    <w:basedOn w:val="Normal"/>
    <w:next w:val="Normal"/>
    <w:autoRedefine/>
    <w:uiPriority w:val="39"/>
    <w:unhideWhenUsed/>
    <w:rsid w:val="00D461B8"/>
    <w:pPr>
      <w:spacing w:after="100"/>
    </w:pPr>
  </w:style>
  <w:style w:type="paragraph" w:styleId="Indholdsfortegnelse2">
    <w:name w:val="toc 2"/>
    <w:basedOn w:val="Normal"/>
    <w:next w:val="Normal"/>
    <w:autoRedefine/>
    <w:uiPriority w:val="39"/>
    <w:unhideWhenUsed/>
    <w:rsid w:val="00D461B8"/>
    <w:pPr>
      <w:spacing w:after="100"/>
      <w:ind w:left="170"/>
    </w:pPr>
  </w:style>
  <w:style w:type="paragraph" w:styleId="Indholdsfortegnelse3">
    <w:name w:val="toc 3"/>
    <w:basedOn w:val="Normal"/>
    <w:next w:val="Normal"/>
    <w:autoRedefine/>
    <w:uiPriority w:val="39"/>
    <w:unhideWhenUsed/>
    <w:rsid w:val="00D461B8"/>
    <w:pPr>
      <w:spacing w:after="100"/>
      <w:ind w:left="340"/>
    </w:pPr>
  </w:style>
  <w:style w:type="character" w:styleId="Kommentarhenvisning">
    <w:name w:val="annotation reference"/>
    <w:basedOn w:val="Standardskrifttypeiafsnit"/>
    <w:uiPriority w:val="99"/>
    <w:semiHidden/>
    <w:unhideWhenUsed/>
    <w:rsid w:val="00F561B7"/>
    <w:rPr>
      <w:sz w:val="16"/>
      <w:szCs w:val="16"/>
    </w:rPr>
  </w:style>
  <w:style w:type="paragraph" w:styleId="Kommentartekst">
    <w:name w:val="annotation text"/>
    <w:basedOn w:val="Normal"/>
    <w:link w:val="KommentartekstTegn"/>
    <w:unhideWhenUsed/>
    <w:rsid w:val="00F561B7"/>
    <w:pPr>
      <w:spacing w:line="240" w:lineRule="auto"/>
    </w:pPr>
    <w:rPr>
      <w:szCs w:val="20"/>
    </w:rPr>
  </w:style>
  <w:style w:type="character" w:customStyle="1" w:styleId="KommentartekstTegn">
    <w:name w:val="Kommentartekst Tegn"/>
    <w:basedOn w:val="Standardskrifttypeiafsnit"/>
    <w:link w:val="Kommentartekst"/>
    <w:rsid w:val="00F561B7"/>
    <w:rPr>
      <w:sz w:val="20"/>
      <w:szCs w:val="20"/>
    </w:rPr>
  </w:style>
  <w:style w:type="paragraph" w:styleId="Kommentaremne">
    <w:name w:val="annotation subject"/>
    <w:basedOn w:val="Kommentartekst"/>
    <w:next w:val="Kommentartekst"/>
    <w:link w:val="KommentaremneTegn"/>
    <w:uiPriority w:val="99"/>
    <w:semiHidden/>
    <w:unhideWhenUsed/>
    <w:rsid w:val="00F561B7"/>
    <w:rPr>
      <w:b/>
      <w:bCs/>
    </w:rPr>
  </w:style>
  <w:style w:type="character" w:customStyle="1" w:styleId="KommentaremneTegn">
    <w:name w:val="Kommentaremne Tegn"/>
    <w:basedOn w:val="KommentartekstTegn"/>
    <w:link w:val="Kommentaremne"/>
    <w:uiPriority w:val="99"/>
    <w:semiHidden/>
    <w:rsid w:val="00F561B7"/>
    <w:rPr>
      <w:b/>
      <w:bCs/>
      <w:sz w:val="20"/>
      <w:szCs w:val="20"/>
    </w:rPr>
  </w:style>
  <w:style w:type="paragraph" w:styleId="Markeringsbobletekst">
    <w:name w:val="Balloon Text"/>
    <w:basedOn w:val="Normal"/>
    <w:link w:val="MarkeringsbobletekstTegn"/>
    <w:uiPriority w:val="99"/>
    <w:semiHidden/>
    <w:unhideWhenUsed/>
    <w:rsid w:val="00F561B7"/>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F561B7"/>
    <w:rPr>
      <w:rFonts w:ascii="Segoe UI" w:hAnsi="Segoe UI" w:cs="Segoe UI"/>
      <w:sz w:val="18"/>
      <w:szCs w:val="18"/>
    </w:rPr>
  </w:style>
  <w:style w:type="paragraph" w:styleId="Sidehoved">
    <w:name w:val="header"/>
    <w:basedOn w:val="Normal"/>
    <w:link w:val="SidehovedTegn"/>
    <w:uiPriority w:val="99"/>
    <w:unhideWhenUsed/>
    <w:rsid w:val="00940B3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40B32"/>
  </w:style>
  <w:style w:type="paragraph" w:styleId="Sidefod">
    <w:name w:val="footer"/>
    <w:basedOn w:val="Normal"/>
    <w:link w:val="SidefodTegn"/>
    <w:uiPriority w:val="99"/>
    <w:unhideWhenUsed/>
    <w:rsid w:val="00940B3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40B32"/>
  </w:style>
  <w:style w:type="paragraph" w:customStyle="1" w:styleId="En-ttedelettre">
    <w:name w:val="En-tête de lettre"/>
    <w:basedOn w:val="Normal"/>
    <w:rsid w:val="00E726B5"/>
    <w:pPr>
      <w:spacing w:after="0" w:line="288" w:lineRule="auto"/>
    </w:pPr>
    <w:rPr>
      <w:rFonts w:ascii="Times New Roman" w:eastAsia="Times New Roman" w:hAnsi="Times New Roman" w:cs="Times New Roman"/>
      <w:noProof/>
      <w:sz w:val="24"/>
      <w:szCs w:val="24"/>
      <w:lang w:eastAsia="en-US"/>
    </w:rPr>
  </w:style>
  <w:style w:type="table" w:styleId="Tabel-Gitter">
    <w:name w:val="Table Grid"/>
    <w:basedOn w:val="Tabel-Normal"/>
    <w:uiPriority w:val="39"/>
    <w:rsid w:val="00043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CD5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04358">
      <w:bodyDiv w:val="1"/>
      <w:marLeft w:val="0"/>
      <w:marRight w:val="0"/>
      <w:marTop w:val="0"/>
      <w:marBottom w:val="0"/>
      <w:divBdr>
        <w:top w:val="none" w:sz="0" w:space="0" w:color="auto"/>
        <w:left w:val="none" w:sz="0" w:space="0" w:color="auto"/>
        <w:bottom w:val="none" w:sz="0" w:space="0" w:color="auto"/>
        <w:right w:val="none" w:sz="0" w:space="0" w:color="auto"/>
      </w:divBdr>
    </w:div>
    <w:div w:id="755439946">
      <w:bodyDiv w:val="1"/>
      <w:marLeft w:val="0"/>
      <w:marRight w:val="0"/>
      <w:marTop w:val="0"/>
      <w:marBottom w:val="0"/>
      <w:divBdr>
        <w:top w:val="none" w:sz="0" w:space="0" w:color="auto"/>
        <w:left w:val="none" w:sz="0" w:space="0" w:color="auto"/>
        <w:bottom w:val="none" w:sz="0" w:space="0" w:color="auto"/>
        <w:right w:val="none" w:sz="0" w:space="0" w:color="auto"/>
      </w:divBdr>
    </w:div>
    <w:div w:id="981467253">
      <w:bodyDiv w:val="1"/>
      <w:marLeft w:val="0"/>
      <w:marRight w:val="0"/>
      <w:marTop w:val="0"/>
      <w:marBottom w:val="0"/>
      <w:divBdr>
        <w:top w:val="none" w:sz="0" w:space="0" w:color="auto"/>
        <w:left w:val="none" w:sz="0" w:space="0" w:color="auto"/>
        <w:bottom w:val="none" w:sz="0" w:space="0" w:color="auto"/>
        <w:right w:val="none" w:sz="0" w:space="0" w:color="auto"/>
      </w:divBdr>
    </w:div>
    <w:div w:id="1271936130">
      <w:bodyDiv w:val="1"/>
      <w:marLeft w:val="0"/>
      <w:marRight w:val="0"/>
      <w:marTop w:val="0"/>
      <w:marBottom w:val="0"/>
      <w:divBdr>
        <w:top w:val="none" w:sz="0" w:space="0" w:color="auto"/>
        <w:left w:val="none" w:sz="0" w:space="0" w:color="auto"/>
        <w:bottom w:val="none" w:sz="0" w:space="0" w:color="auto"/>
        <w:right w:val="none" w:sz="0" w:space="0" w:color="auto"/>
      </w:divBdr>
    </w:div>
    <w:div w:id="1717312972">
      <w:bodyDiv w:val="1"/>
      <w:marLeft w:val="0"/>
      <w:marRight w:val="0"/>
      <w:marTop w:val="0"/>
      <w:marBottom w:val="0"/>
      <w:divBdr>
        <w:top w:val="none" w:sz="0" w:space="0" w:color="auto"/>
        <w:left w:val="none" w:sz="0" w:space="0" w:color="auto"/>
        <w:bottom w:val="none" w:sz="0" w:space="0" w:color="auto"/>
        <w:right w:val="none" w:sz="0" w:space="0" w:color="auto"/>
      </w:divBdr>
      <w:divsChild>
        <w:div w:id="323824248">
          <w:marLeft w:val="0"/>
          <w:marRight w:val="0"/>
          <w:marTop w:val="0"/>
          <w:marBottom w:val="0"/>
          <w:divBdr>
            <w:top w:val="none" w:sz="0" w:space="0" w:color="auto"/>
            <w:left w:val="none" w:sz="0" w:space="0" w:color="auto"/>
            <w:bottom w:val="none" w:sz="0" w:space="0" w:color="auto"/>
            <w:right w:val="none" w:sz="0" w:space="0" w:color="auto"/>
          </w:divBdr>
        </w:div>
        <w:div w:id="1602370475">
          <w:marLeft w:val="0"/>
          <w:marRight w:val="0"/>
          <w:marTop w:val="0"/>
          <w:marBottom w:val="0"/>
          <w:divBdr>
            <w:top w:val="none" w:sz="0" w:space="0" w:color="auto"/>
            <w:left w:val="none" w:sz="0" w:space="0" w:color="auto"/>
            <w:bottom w:val="none" w:sz="0" w:space="0" w:color="auto"/>
            <w:right w:val="none" w:sz="0" w:space="0" w:color="auto"/>
          </w:divBdr>
        </w:div>
        <w:div w:id="782723799">
          <w:marLeft w:val="0"/>
          <w:marRight w:val="0"/>
          <w:marTop w:val="0"/>
          <w:marBottom w:val="0"/>
          <w:divBdr>
            <w:top w:val="none" w:sz="0" w:space="0" w:color="auto"/>
            <w:left w:val="none" w:sz="0" w:space="0" w:color="auto"/>
            <w:bottom w:val="none" w:sz="0" w:space="0" w:color="auto"/>
            <w:right w:val="none" w:sz="0" w:space="0" w:color="auto"/>
          </w:divBdr>
        </w:div>
        <w:div w:id="1693073308">
          <w:marLeft w:val="0"/>
          <w:marRight w:val="0"/>
          <w:marTop w:val="0"/>
          <w:marBottom w:val="0"/>
          <w:divBdr>
            <w:top w:val="none" w:sz="0" w:space="0" w:color="auto"/>
            <w:left w:val="none" w:sz="0" w:space="0" w:color="auto"/>
            <w:bottom w:val="none" w:sz="0" w:space="0" w:color="auto"/>
            <w:right w:val="none" w:sz="0" w:space="0" w:color="auto"/>
          </w:divBdr>
        </w:div>
        <w:div w:id="1726947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hyperlink" Target="https://www.klimatilpasning.dk/media/1753275/"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altinget.dk/by/artikel/nationalbanken-oversvoemmelser-kan-foere-til-oekonomiske-tab-i-fremtide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rkr.statistikbank.dk/statbank5a/default.asp?w=1920"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vejdirektoratet.dk/landstrafikmodellen" TargetMode="External"/><Relationship Id="rId10" Type="http://schemas.openxmlformats.org/officeDocument/2006/relationships/image" Target="media/image2.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dce2.au.dk/pub/SR378.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9.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je\AppData\Roaming\Microsoft\Skabeloner\Ion-design%20(tomt).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8010E81D-AB40-45CB-89E3-C28E4FCFA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Ion-design (tomt).dotx</Template>
  <TotalTime>1</TotalTime>
  <Pages>27</Pages>
  <Words>8252</Words>
  <Characters>50341</Characters>
  <Application>Microsoft Office Word</Application>
  <DocSecurity>0</DocSecurity>
  <Lines>419</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Jesper Gaardboe Jensen</dc:creator>
  <cp:keywords/>
  <cp:lastModifiedBy>Maria Andersen</cp:lastModifiedBy>
  <cp:revision>2</cp:revision>
  <cp:lastPrinted>2021-11-23T12:27:00Z</cp:lastPrinted>
  <dcterms:created xsi:type="dcterms:W3CDTF">2022-02-08T12:31:00Z</dcterms:created>
  <dcterms:modified xsi:type="dcterms:W3CDTF">2022-02-08T12:31:00Z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